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60288" behindDoc="0" locked="0" layoutInCell="1" allowOverlap="1">
            <wp:simplePos x="0" y="0"/>
            <wp:positionH relativeFrom="page">
              <wp:posOffset>3387090</wp:posOffset>
            </wp:positionH>
            <wp:positionV relativeFrom="paragraph">
              <wp:posOffset>0</wp:posOffset>
            </wp:positionV>
            <wp:extent cx="647700" cy="720090"/>
            <wp:effectExtent l="19050" t="0" r="0" b="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        </w:t>
      </w:r>
      <w:r w:rsidRPr="00826517">
        <w:rPr>
          <w:sz w:val="20"/>
          <w:szCs w:val="20"/>
        </w:rPr>
        <w:t xml:space="preserve">РЕСПУБЛИКА ТАТАРСТАН                                                   </w:t>
      </w:r>
      <w:r>
        <w:rPr>
          <w:sz w:val="20"/>
          <w:szCs w:val="20"/>
        </w:rPr>
        <w:t xml:space="preserve">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proofErr w:type="gram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3C6C9D" w:rsidRPr="00826517" w:rsidRDefault="003C6C9D" w:rsidP="003C6C9D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КОНТРОЛЬНО-СЧЕТНАЯ ПАЛАТА</w:t>
      </w:r>
      <w:r w:rsidRPr="00826517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proofErr w:type="gramStart"/>
      <w:r w:rsidRPr="00826517">
        <w:rPr>
          <w:sz w:val="20"/>
          <w:szCs w:val="20"/>
        </w:rPr>
        <w:t>АЛЬМЕТЬЕВСКОГО</w:t>
      </w:r>
      <w:proofErr w:type="gramEnd"/>
      <w:r w:rsidRPr="00826517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КОНТРОЛЬ-ХИСАП ПАЛАТАСЫ</w:t>
      </w:r>
    </w:p>
    <w:p w:rsidR="003C6C9D" w:rsidRPr="008E34BE" w:rsidRDefault="003C6C9D" w:rsidP="003C6C9D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</w:t>
      </w:r>
      <w:proofErr w:type="gramStart"/>
      <w:r w:rsidRPr="00E16CCA">
        <w:rPr>
          <w:sz w:val="18"/>
          <w:szCs w:val="18"/>
        </w:rPr>
        <w:t>.Л</w:t>
      </w:r>
      <w:proofErr w:type="gramEnd"/>
      <w:r w:rsidRPr="00E16CCA">
        <w:rPr>
          <w:sz w:val="18"/>
          <w:szCs w:val="18"/>
        </w:rPr>
        <w:t>енина</w:t>
      </w:r>
      <w:proofErr w:type="spellEnd"/>
      <w:r w:rsidRPr="00E16CCA">
        <w:rPr>
          <w:sz w:val="18"/>
          <w:szCs w:val="18"/>
        </w:rPr>
        <w:t xml:space="preserve">, д.39, г.Альметьевск, 423450   </w:t>
      </w:r>
      <w:r>
        <w:rPr>
          <w:sz w:val="18"/>
          <w:szCs w:val="18"/>
        </w:rPr>
        <w:t xml:space="preserve">              </w:t>
      </w:r>
      <w:r w:rsidRPr="00E16CCA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3C6C9D" w:rsidRPr="0072654C" w:rsidRDefault="003C6C9D" w:rsidP="003C6C9D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 w:rsidRPr="00E16CCA">
        <w:rPr>
          <w:sz w:val="18"/>
          <w:szCs w:val="18"/>
        </w:rPr>
        <w:t>Тел: 8 (8553) 3</w:t>
      </w:r>
      <w:r w:rsidR="00695FF5">
        <w:rPr>
          <w:sz w:val="18"/>
          <w:szCs w:val="18"/>
        </w:rPr>
        <w:t>9-01</w:t>
      </w:r>
      <w:r>
        <w:rPr>
          <w:sz w:val="18"/>
          <w:szCs w:val="18"/>
        </w:rPr>
        <w:t xml:space="preserve">-71, </w:t>
      </w:r>
      <w:r w:rsidR="00695FF5">
        <w:rPr>
          <w:sz w:val="18"/>
          <w:szCs w:val="18"/>
        </w:rPr>
        <w:t>39-01-72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>:</w:t>
      </w:r>
      <w:r w:rsidRPr="00146332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  <w:lang w:val="en-US"/>
        </w:rPr>
        <w:t>ksp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almet</w:t>
      </w:r>
      <w:proofErr w:type="spellEnd"/>
      <w:r w:rsidRPr="00146332"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yandex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  <w:r w:rsidRPr="00E16CCA">
        <w:rPr>
          <w:sz w:val="18"/>
          <w:szCs w:val="18"/>
        </w:rPr>
        <w:t xml:space="preserve">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3C6C9D" w:rsidRDefault="001D5A23" w:rsidP="00CC23FF">
      <w:pPr>
        <w:tabs>
          <w:tab w:val="left" w:pos="4080"/>
          <w:tab w:val="left" w:pos="5280"/>
        </w:tabs>
        <w:spacing w:line="360" w:lineRule="auto"/>
      </w:pPr>
      <w:r>
        <w:rPr>
          <w:noProof/>
          <w:color w:val="FF0000"/>
          <w:sz w:val="28"/>
          <w:szCs w:val="28"/>
          <w:u w:val="single"/>
        </w:rPr>
        <w:pict>
          <v:line id="_x0000_s1026" style="position:absolute;z-index:251661312" from="-5pt,-9pt" to="481pt,-9pt" strokeweight="1.5pt"/>
        </w:pict>
      </w:r>
      <w:r w:rsidR="0077656C">
        <w:rPr>
          <w:sz w:val="28"/>
          <w:szCs w:val="28"/>
          <w:u w:val="single"/>
        </w:rPr>
        <w:t>1</w:t>
      </w:r>
      <w:r w:rsidR="00833B9B">
        <w:rPr>
          <w:sz w:val="28"/>
          <w:szCs w:val="28"/>
          <w:u w:val="single"/>
        </w:rPr>
        <w:t>9</w:t>
      </w:r>
      <w:r w:rsidR="0077656C">
        <w:rPr>
          <w:sz w:val="28"/>
          <w:szCs w:val="28"/>
          <w:u w:val="single"/>
        </w:rPr>
        <w:t xml:space="preserve"> октября</w:t>
      </w:r>
      <w:r w:rsidR="003C6C9D" w:rsidRPr="00F267E4">
        <w:rPr>
          <w:sz w:val="28"/>
          <w:szCs w:val="28"/>
          <w:u w:val="single"/>
        </w:rPr>
        <w:t xml:space="preserve"> 20</w:t>
      </w:r>
      <w:r w:rsidR="007D5990" w:rsidRPr="00F267E4">
        <w:rPr>
          <w:sz w:val="28"/>
          <w:szCs w:val="28"/>
          <w:u w:val="single"/>
        </w:rPr>
        <w:t>2</w:t>
      </w:r>
      <w:r w:rsidR="00A140AD">
        <w:rPr>
          <w:sz w:val="28"/>
          <w:szCs w:val="28"/>
          <w:u w:val="single"/>
        </w:rPr>
        <w:t>1</w:t>
      </w:r>
      <w:r w:rsidR="003C6C9D" w:rsidRPr="00F267E4">
        <w:rPr>
          <w:sz w:val="28"/>
          <w:szCs w:val="28"/>
          <w:u w:val="single"/>
        </w:rPr>
        <w:t xml:space="preserve"> г.   №  </w:t>
      </w:r>
      <w:r w:rsidR="00A140AD">
        <w:rPr>
          <w:sz w:val="28"/>
          <w:szCs w:val="28"/>
          <w:u w:val="single"/>
        </w:rPr>
        <w:t>0</w:t>
      </w:r>
      <w:r w:rsidR="0077656C">
        <w:rPr>
          <w:sz w:val="28"/>
          <w:szCs w:val="28"/>
          <w:u w:val="single"/>
        </w:rPr>
        <w:t>6</w:t>
      </w:r>
      <w:r w:rsidR="003C6C9D" w:rsidRPr="00F267E4">
        <w:rPr>
          <w:sz w:val="28"/>
          <w:szCs w:val="28"/>
          <w:u w:val="single"/>
        </w:rPr>
        <w:t xml:space="preserve"> </w:t>
      </w:r>
      <w:r w:rsidR="003C6C9D">
        <w:t xml:space="preserve">                                                                                                                                                          </w:t>
      </w:r>
    </w:p>
    <w:p w:rsidR="003C6C9D" w:rsidRDefault="003C6C9D" w:rsidP="003C6C9D">
      <w:pPr>
        <w:ind w:left="4956"/>
      </w:pPr>
      <w:r>
        <w:t xml:space="preserve"> </w:t>
      </w:r>
    </w:p>
    <w:p w:rsidR="00CC23FF" w:rsidRDefault="00CC23FF" w:rsidP="003C6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</w:t>
      </w:r>
      <w:r w:rsidR="00ED3E64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 xml:space="preserve">Т </w:t>
      </w:r>
    </w:p>
    <w:p w:rsidR="0065129A" w:rsidRDefault="00CC23FF" w:rsidP="003C6C9D">
      <w:pPr>
        <w:jc w:val="center"/>
        <w:rPr>
          <w:b/>
          <w:sz w:val="28"/>
          <w:szCs w:val="28"/>
        </w:rPr>
      </w:pPr>
      <w:r w:rsidRPr="00CC23FF">
        <w:rPr>
          <w:b/>
          <w:sz w:val="28"/>
          <w:szCs w:val="28"/>
        </w:rPr>
        <w:t xml:space="preserve">к </w:t>
      </w:r>
      <w:proofErr w:type="spellStart"/>
      <w:r w:rsidRPr="00CC23FF">
        <w:rPr>
          <w:b/>
          <w:sz w:val="28"/>
          <w:szCs w:val="28"/>
        </w:rPr>
        <w:t>АКТу</w:t>
      </w:r>
      <w:proofErr w:type="spellEnd"/>
      <w:r w:rsidRPr="00CC23FF">
        <w:rPr>
          <w:b/>
          <w:sz w:val="28"/>
          <w:szCs w:val="28"/>
        </w:rPr>
        <w:t xml:space="preserve"> контрольного мероприятия от </w:t>
      </w:r>
      <w:r w:rsidR="0077656C">
        <w:rPr>
          <w:b/>
          <w:sz w:val="28"/>
          <w:szCs w:val="28"/>
        </w:rPr>
        <w:t>12 октября</w:t>
      </w:r>
      <w:r w:rsidR="0065129A">
        <w:rPr>
          <w:b/>
          <w:sz w:val="28"/>
          <w:szCs w:val="28"/>
        </w:rPr>
        <w:t xml:space="preserve"> 202</w:t>
      </w:r>
      <w:r w:rsidR="00A140AD">
        <w:rPr>
          <w:b/>
          <w:sz w:val="28"/>
          <w:szCs w:val="28"/>
        </w:rPr>
        <w:t>1</w:t>
      </w:r>
      <w:r w:rsidR="0065129A">
        <w:rPr>
          <w:b/>
          <w:sz w:val="28"/>
          <w:szCs w:val="28"/>
        </w:rPr>
        <w:t xml:space="preserve"> года </w:t>
      </w:r>
    </w:p>
    <w:p w:rsidR="003C6C9D" w:rsidRPr="00A140AD" w:rsidRDefault="00CC23FF" w:rsidP="003C6C9D">
      <w:pPr>
        <w:jc w:val="center"/>
        <w:rPr>
          <w:b/>
        </w:rPr>
      </w:pPr>
      <w:r w:rsidRPr="00A140AD">
        <w:rPr>
          <w:b/>
          <w:sz w:val="28"/>
          <w:szCs w:val="28"/>
        </w:rPr>
        <w:t>«</w:t>
      </w:r>
      <w:r w:rsidR="0077656C" w:rsidRPr="0077656C">
        <w:rPr>
          <w:b/>
          <w:sz w:val="28"/>
          <w:szCs w:val="28"/>
        </w:rPr>
        <w:t xml:space="preserve">Проверка отдельных вопросов финансово-хозяйственной деятельности МУП «ЖКХ (Инженерные сети)» с целью </w:t>
      </w:r>
      <w:proofErr w:type="gramStart"/>
      <w:r w:rsidR="0077656C" w:rsidRPr="0077656C">
        <w:rPr>
          <w:b/>
          <w:sz w:val="28"/>
          <w:szCs w:val="28"/>
        </w:rPr>
        <w:t>контроля за</w:t>
      </w:r>
      <w:proofErr w:type="gramEnd"/>
      <w:r w:rsidR="0077656C" w:rsidRPr="0077656C">
        <w:rPr>
          <w:b/>
          <w:sz w:val="28"/>
          <w:szCs w:val="28"/>
        </w:rPr>
        <w:t xml:space="preserve"> эффективностью управления и распоряжения имуществом, находящимся в муниципальной собственности, за поступлением в местный бюджет средств от управления и распоряжения этим имуществом за период 2019-2020 годы и истекший период 2021 года</w:t>
      </w:r>
      <w:r w:rsidRPr="0077656C">
        <w:rPr>
          <w:b/>
          <w:sz w:val="28"/>
          <w:szCs w:val="28"/>
        </w:rPr>
        <w:t>»</w:t>
      </w:r>
      <w:r w:rsidR="005E4AAB" w:rsidRPr="0077656C">
        <w:rPr>
          <w:b/>
        </w:rPr>
        <w:t>.</w:t>
      </w:r>
      <w:r w:rsidRPr="00A140AD">
        <w:rPr>
          <w:b/>
        </w:rPr>
        <w:t xml:space="preserve"> </w:t>
      </w:r>
    </w:p>
    <w:p w:rsidR="003C6C9D" w:rsidRDefault="003C6C9D" w:rsidP="003C6C9D">
      <w:pPr>
        <w:ind w:left="2124" w:right="-81" w:firstLine="708"/>
      </w:pPr>
    </w:p>
    <w:p w:rsidR="003C6C9D" w:rsidRPr="0077656C" w:rsidRDefault="003C6C9D" w:rsidP="00C257FA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t xml:space="preserve"> </w:t>
      </w:r>
      <w:proofErr w:type="gramStart"/>
      <w:r w:rsidR="007D5990" w:rsidRPr="00CB2B8A">
        <w:rPr>
          <w:sz w:val="28"/>
          <w:szCs w:val="28"/>
        </w:rPr>
        <w:t xml:space="preserve">На </w:t>
      </w:r>
      <w:r w:rsidR="007D5990" w:rsidRPr="005E4AAB">
        <w:rPr>
          <w:sz w:val="28"/>
          <w:szCs w:val="28"/>
        </w:rPr>
        <w:t>основании</w:t>
      </w:r>
      <w:r w:rsidR="005E4AAB" w:rsidRPr="005E4AAB">
        <w:rPr>
          <w:color w:val="000000"/>
          <w:sz w:val="28"/>
          <w:szCs w:val="28"/>
        </w:rPr>
        <w:t xml:space="preserve"> п. 2.</w:t>
      </w:r>
      <w:r w:rsidR="0077656C">
        <w:rPr>
          <w:color w:val="000000"/>
          <w:sz w:val="28"/>
          <w:szCs w:val="28"/>
        </w:rPr>
        <w:t>7</w:t>
      </w:r>
      <w:r w:rsidR="005E4AAB" w:rsidRPr="005E4AAB">
        <w:rPr>
          <w:color w:val="000000"/>
          <w:sz w:val="28"/>
          <w:szCs w:val="28"/>
        </w:rPr>
        <w:t xml:space="preserve"> Плана работы Контрольно-счетной палаты Альметьевского муниципального района РТ на 202</w:t>
      </w:r>
      <w:r w:rsidR="0077656C">
        <w:rPr>
          <w:color w:val="000000"/>
          <w:sz w:val="28"/>
          <w:szCs w:val="28"/>
        </w:rPr>
        <w:t>1</w:t>
      </w:r>
      <w:r w:rsidR="005E4AAB" w:rsidRPr="005E4AAB">
        <w:rPr>
          <w:color w:val="000000"/>
          <w:sz w:val="28"/>
          <w:szCs w:val="28"/>
        </w:rPr>
        <w:t xml:space="preserve"> год, </w:t>
      </w:r>
      <w:r w:rsidR="005E4AAB" w:rsidRPr="005E4AAB">
        <w:rPr>
          <w:sz w:val="28"/>
          <w:szCs w:val="28"/>
        </w:rPr>
        <w:t>Распоряжени</w:t>
      </w:r>
      <w:r w:rsidR="00A140AD">
        <w:rPr>
          <w:sz w:val="28"/>
          <w:szCs w:val="28"/>
        </w:rPr>
        <w:t>я</w:t>
      </w:r>
      <w:r w:rsidR="005E4AAB" w:rsidRPr="005E4AAB">
        <w:rPr>
          <w:sz w:val="28"/>
          <w:szCs w:val="28"/>
        </w:rPr>
        <w:t xml:space="preserve"> на контрольно-ревизионное мероприятие от </w:t>
      </w:r>
      <w:r w:rsidR="0077656C">
        <w:rPr>
          <w:sz w:val="28"/>
          <w:szCs w:val="28"/>
        </w:rPr>
        <w:t>01.09</w:t>
      </w:r>
      <w:r w:rsidR="005E4AAB" w:rsidRPr="005E4AAB">
        <w:rPr>
          <w:sz w:val="28"/>
          <w:szCs w:val="28"/>
        </w:rPr>
        <w:t>.202</w:t>
      </w:r>
      <w:r w:rsidR="0077656C">
        <w:rPr>
          <w:sz w:val="28"/>
          <w:szCs w:val="28"/>
        </w:rPr>
        <w:t>1</w:t>
      </w:r>
      <w:r w:rsidR="005E4AAB" w:rsidRPr="005E4AAB">
        <w:rPr>
          <w:sz w:val="28"/>
          <w:szCs w:val="28"/>
        </w:rPr>
        <w:t xml:space="preserve"> г. № </w:t>
      </w:r>
      <w:r w:rsidR="0077656C">
        <w:rPr>
          <w:sz w:val="28"/>
          <w:szCs w:val="28"/>
        </w:rPr>
        <w:t>14</w:t>
      </w:r>
      <w:r w:rsidR="00236F8B" w:rsidRPr="005E4AAB">
        <w:rPr>
          <w:color w:val="000000"/>
          <w:sz w:val="28"/>
          <w:szCs w:val="28"/>
        </w:rPr>
        <w:t>,</w:t>
      </w:r>
      <w:r w:rsidR="00236F8B" w:rsidRPr="00CB2B8A">
        <w:rPr>
          <w:color w:val="000000"/>
          <w:sz w:val="28"/>
          <w:szCs w:val="28"/>
        </w:rPr>
        <w:t xml:space="preserve"> </w:t>
      </w:r>
      <w:r w:rsidRPr="00CB2B8A">
        <w:rPr>
          <w:sz w:val="28"/>
          <w:szCs w:val="28"/>
        </w:rPr>
        <w:t>Контрольно-счетной палатой района проведен</w:t>
      </w:r>
      <w:r w:rsidR="005E4AAB">
        <w:rPr>
          <w:sz w:val="28"/>
          <w:szCs w:val="28"/>
        </w:rPr>
        <w:t xml:space="preserve">о контрольное мероприятие </w:t>
      </w:r>
      <w:r w:rsidR="005E4AAB" w:rsidRPr="0077656C">
        <w:rPr>
          <w:sz w:val="28"/>
          <w:szCs w:val="28"/>
        </w:rPr>
        <w:t>«</w:t>
      </w:r>
      <w:r w:rsidR="0077656C" w:rsidRPr="0077656C">
        <w:rPr>
          <w:sz w:val="28"/>
          <w:szCs w:val="28"/>
        </w:rPr>
        <w:t>Проверка отдельных вопросов финансово-хозяйственной деятельности МУП «ЖКХ (Инженерные сети)» с целью контроля за эффективностью управления и распоряжения имуществом, находящимся в муниципальной собственности, за поступлением в местный бюджет средств от управления и</w:t>
      </w:r>
      <w:proofErr w:type="gramEnd"/>
      <w:r w:rsidR="0077656C" w:rsidRPr="0077656C">
        <w:rPr>
          <w:sz w:val="28"/>
          <w:szCs w:val="28"/>
        </w:rPr>
        <w:t xml:space="preserve"> распоряжения этим имуществом за период 2019-2020 годы и истекший период 2021 года</w:t>
      </w:r>
      <w:r w:rsidR="005E4AAB" w:rsidRPr="0077656C">
        <w:rPr>
          <w:sz w:val="28"/>
          <w:szCs w:val="28"/>
        </w:rPr>
        <w:t>»</w:t>
      </w:r>
      <w:r w:rsidRPr="0077656C">
        <w:rPr>
          <w:sz w:val="28"/>
          <w:szCs w:val="28"/>
        </w:rPr>
        <w:t>.</w:t>
      </w:r>
    </w:p>
    <w:p w:rsidR="0077656C" w:rsidRDefault="0077656C" w:rsidP="00C257FA">
      <w:pPr>
        <w:ind w:right="-1" w:firstLine="709"/>
        <w:jc w:val="both"/>
        <w:rPr>
          <w:sz w:val="28"/>
          <w:szCs w:val="28"/>
        </w:rPr>
      </w:pPr>
      <w:r w:rsidRPr="004C5FAC">
        <w:rPr>
          <w:sz w:val="28"/>
          <w:szCs w:val="28"/>
        </w:rPr>
        <w:t>Рассмотрены вопросы</w:t>
      </w:r>
      <w:r>
        <w:rPr>
          <w:sz w:val="28"/>
          <w:szCs w:val="28"/>
        </w:rPr>
        <w:t xml:space="preserve"> </w:t>
      </w:r>
      <w:r w:rsidRPr="00264E03">
        <w:rPr>
          <w:sz w:val="28"/>
          <w:szCs w:val="28"/>
        </w:rPr>
        <w:t>обоснованности формирования расходов предприятия в целях бухгалтерского учета и налогообложения;</w:t>
      </w:r>
      <w:r w:rsidRPr="00A93A03">
        <w:rPr>
          <w:sz w:val="28"/>
          <w:szCs w:val="28"/>
        </w:rPr>
        <w:t xml:space="preserve"> эффективности управления и распоряжения имуществом, находящегося в пользовании предприятия, в том числе наличия платежей за землю в бюджет муниципального образования «</w:t>
      </w:r>
      <w:proofErr w:type="spellStart"/>
      <w:r w:rsidRPr="00A93A03">
        <w:rPr>
          <w:sz w:val="28"/>
          <w:szCs w:val="28"/>
        </w:rPr>
        <w:t>Альметьевск</w:t>
      </w:r>
      <w:r>
        <w:rPr>
          <w:sz w:val="28"/>
          <w:szCs w:val="28"/>
        </w:rPr>
        <w:t>ий</w:t>
      </w:r>
      <w:proofErr w:type="spellEnd"/>
      <w:r w:rsidRPr="00A93A0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 район»; о</w:t>
      </w:r>
      <w:r w:rsidRPr="00A93A03">
        <w:rPr>
          <w:snapToGrid w:val="0"/>
          <w:sz w:val="28"/>
          <w:szCs w:val="28"/>
        </w:rPr>
        <w:t>боснованности начисления заработной в соответствии с действующим законодательством с учетом локальных нормативных актов предприятия</w:t>
      </w:r>
      <w:r>
        <w:rPr>
          <w:snapToGrid w:val="0"/>
          <w:sz w:val="28"/>
          <w:szCs w:val="28"/>
        </w:rPr>
        <w:t>;</w:t>
      </w:r>
      <w:r w:rsidRPr="00A93A03">
        <w:rPr>
          <w:sz w:val="28"/>
          <w:szCs w:val="28"/>
        </w:rPr>
        <w:t xml:space="preserve"> своевременности выплаты заработной платы работникам предприятия.</w:t>
      </w:r>
    </w:p>
    <w:p w:rsidR="0077656C" w:rsidRPr="00A93A03" w:rsidRDefault="0077656C" w:rsidP="00C257FA">
      <w:pPr>
        <w:ind w:right="-1" w:firstLine="709"/>
        <w:jc w:val="both"/>
        <w:rPr>
          <w:sz w:val="28"/>
          <w:szCs w:val="28"/>
        </w:rPr>
      </w:pPr>
    </w:p>
    <w:p w:rsidR="0077656C" w:rsidRPr="005A1D0F" w:rsidRDefault="0077656C" w:rsidP="00C257FA">
      <w:pPr>
        <w:pStyle w:val="a6"/>
        <w:ind w:left="0" w:right="-1" w:firstLine="709"/>
        <w:jc w:val="both"/>
        <w:rPr>
          <w:b/>
          <w:sz w:val="28"/>
          <w:szCs w:val="28"/>
        </w:rPr>
      </w:pPr>
      <w:r w:rsidRPr="004C5FAC">
        <w:rPr>
          <w:sz w:val="28"/>
          <w:szCs w:val="28"/>
        </w:rPr>
        <w:t xml:space="preserve"> </w:t>
      </w:r>
      <w:r w:rsidRPr="005A1D0F">
        <w:rPr>
          <w:b/>
          <w:sz w:val="28"/>
          <w:szCs w:val="28"/>
        </w:rPr>
        <w:t>В ходе контрольного мероприятия установлено:</w:t>
      </w:r>
    </w:p>
    <w:p w:rsidR="0077656C" w:rsidRPr="0077656C" w:rsidRDefault="0077656C" w:rsidP="00C257FA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7656C">
        <w:rPr>
          <w:rFonts w:ascii="Times New Roman CYR" w:hAnsi="Times New Roman CYR" w:cs="Times New Roman CYR"/>
          <w:sz w:val="28"/>
          <w:szCs w:val="28"/>
        </w:rPr>
        <w:t xml:space="preserve">По состоянию на 1 сентября 2021г. </w:t>
      </w:r>
      <w:r w:rsidRPr="0077656C">
        <w:rPr>
          <w:sz w:val="27"/>
          <w:szCs w:val="27"/>
        </w:rPr>
        <w:t xml:space="preserve">МУП «ЖКХ (Инженерные сети)» </w:t>
      </w:r>
      <w:r w:rsidRPr="0077656C">
        <w:rPr>
          <w:rFonts w:ascii="Times New Roman CYR" w:hAnsi="Times New Roman CYR" w:cs="Times New Roman CYR"/>
          <w:sz w:val="28"/>
          <w:szCs w:val="28"/>
        </w:rPr>
        <w:t>обслуживает 24 многоквартирных жилых дома общей площадью помещений МКД   28 632,32</w:t>
      </w:r>
      <w:r w:rsidRPr="003C26D1">
        <w:rPr>
          <w:rStyle w:val="count"/>
        </w:rPr>
        <w:t xml:space="preserve"> </w:t>
      </w:r>
      <w:proofErr w:type="spellStart"/>
      <w:r w:rsidRPr="0077656C">
        <w:rPr>
          <w:rFonts w:ascii="Times New Roman CYR" w:hAnsi="Times New Roman CYR" w:cs="Times New Roman CYR"/>
          <w:sz w:val="28"/>
          <w:szCs w:val="28"/>
        </w:rPr>
        <w:t>кв.м</w:t>
      </w:r>
      <w:proofErr w:type="spellEnd"/>
      <w:r w:rsidRPr="0077656C">
        <w:rPr>
          <w:rFonts w:ascii="Times New Roman CYR" w:hAnsi="Times New Roman CYR" w:cs="Times New Roman CYR"/>
          <w:sz w:val="28"/>
          <w:szCs w:val="28"/>
        </w:rPr>
        <w:t>. в селах Русский Акташ и Новоникольское.</w:t>
      </w:r>
    </w:p>
    <w:p w:rsidR="0077656C" w:rsidRPr="0077656C" w:rsidRDefault="0077656C" w:rsidP="00C257FA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</w:t>
      </w:r>
      <w:r w:rsidRPr="0077656C">
        <w:rPr>
          <w:rFonts w:ascii="Times New Roman CYR" w:hAnsi="Times New Roman CYR" w:cs="Times New Roman CYR"/>
          <w:sz w:val="28"/>
          <w:szCs w:val="28"/>
        </w:rPr>
        <w:t xml:space="preserve"> 1</w:t>
      </w:r>
      <w:r>
        <w:rPr>
          <w:rFonts w:ascii="Times New Roman CYR" w:hAnsi="Times New Roman CYR" w:cs="Times New Roman CYR"/>
          <w:sz w:val="28"/>
          <w:szCs w:val="28"/>
        </w:rPr>
        <w:t xml:space="preserve"> сентября </w:t>
      </w:r>
      <w:r w:rsidRPr="0077656C">
        <w:rPr>
          <w:rFonts w:ascii="Times New Roman CYR" w:hAnsi="Times New Roman CYR" w:cs="Times New Roman CYR"/>
          <w:sz w:val="28"/>
          <w:szCs w:val="28"/>
        </w:rPr>
        <w:t>2019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7656C"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 CYR" w:hAnsi="Times New Roman CYR" w:cs="Times New Roman CYR"/>
          <w:sz w:val="28"/>
          <w:szCs w:val="28"/>
        </w:rPr>
        <w:t>ода</w:t>
      </w:r>
      <w:r w:rsidRPr="0077656C">
        <w:rPr>
          <w:rFonts w:ascii="Times New Roman CYR" w:hAnsi="Times New Roman CYR" w:cs="Times New Roman CYR"/>
          <w:sz w:val="28"/>
          <w:szCs w:val="28"/>
        </w:rPr>
        <w:t xml:space="preserve"> прекратило осуществлять деятельность по приему, накоплению и захоронению ТКО на своем полигоне.</w:t>
      </w:r>
    </w:p>
    <w:p w:rsidR="0077656C" w:rsidRPr="0077656C" w:rsidRDefault="0077656C" w:rsidP="00C257FA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 лицензией на пользование недрами, выданной </w:t>
      </w:r>
      <w:r w:rsidRPr="0077656C">
        <w:rPr>
          <w:rFonts w:ascii="Times New Roman CYR" w:hAnsi="Times New Roman CYR" w:cs="Times New Roman CYR"/>
          <w:sz w:val="28"/>
          <w:szCs w:val="28"/>
        </w:rPr>
        <w:t xml:space="preserve">Управлением по недропользованию по Республике Татарстан </w:t>
      </w:r>
      <w:r>
        <w:rPr>
          <w:rFonts w:ascii="Times New Roman CYR" w:hAnsi="Times New Roman CYR" w:cs="Times New Roman CYR"/>
          <w:sz w:val="28"/>
          <w:szCs w:val="28"/>
        </w:rPr>
        <w:t>(</w:t>
      </w:r>
      <w:r w:rsidRPr="0077656C">
        <w:rPr>
          <w:rFonts w:ascii="Times New Roman CYR" w:hAnsi="Times New Roman CYR" w:cs="Times New Roman CYR"/>
          <w:sz w:val="28"/>
          <w:szCs w:val="28"/>
        </w:rPr>
        <w:t>серия ТАТ №01824 ВЭ от 02 июля 2012г.</w:t>
      </w:r>
      <w:r w:rsidR="00ED01EC">
        <w:rPr>
          <w:rFonts w:ascii="Times New Roman CYR" w:hAnsi="Times New Roman CYR" w:cs="Times New Roman CYR"/>
          <w:sz w:val="28"/>
          <w:szCs w:val="28"/>
        </w:rPr>
        <w:t xml:space="preserve">, сроком действия </w:t>
      </w:r>
      <w:r w:rsidRPr="0077656C">
        <w:rPr>
          <w:rFonts w:ascii="Times New Roman CYR" w:hAnsi="Times New Roman CYR" w:cs="Times New Roman CYR"/>
          <w:sz w:val="28"/>
          <w:szCs w:val="28"/>
        </w:rPr>
        <w:t xml:space="preserve"> лицензии </w:t>
      </w:r>
      <w:r w:rsidR="00ED01EC">
        <w:rPr>
          <w:rFonts w:ascii="Times New Roman CYR" w:hAnsi="Times New Roman CYR" w:cs="Times New Roman CYR"/>
          <w:sz w:val="28"/>
          <w:szCs w:val="28"/>
        </w:rPr>
        <w:t xml:space="preserve">до </w:t>
      </w:r>
      <w:r w:rsidRPr="0077656C">
        <w:rPr>
          <w:rFonts w:ascii="Times New Roman CYR" w:hAnsi="Times New Roman CYR" w:cs="Times New Roman CYR"/>
          <w:sz w:val="28"/>
          <w:szCs w:val="28"/>
        </w:rPr>
        <w:t>01.07.2032</w:t>
      </w:r>
      <w:r w:rsidR="00ED01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7656C">
        <w:rPr>
          <w:rFonts w:ascii="Times New Roman CYR" w:hAnsi="Times New Roman CYR" w:cs="Times New Roman CYR"/>
          <w:sz w:val="28"/>
          <w:szCs w:val="28"/>
        </w:rPr>
        <w:t xml:space="preserve">г.) </w:t>
      </w:r>
      <w:r w:rsidR="00ED01EC">
        <w:rPr>
          <w:rFonts w:ascii="Times New Roman CYR" w:hAnsi="Times New Roman CYR" w:cs="Times New Roman CYR"/>
          <w:sz w:val="28"/>
          <w:szCs w:val="28"/>
        </w:rPr>
        <w:lastRenderedPageBreak/>
        <w:t xml:space="preserve">Предприятие осуществляет деятельность по </w:t>
      </w:r>
      <w:r w:rsidRPr="0077656C">
        <w:rPr>
          <w:rFonts w:ascii="Times New Roman CYR" w:hAnsi="Times New Roman CYR" w:cs="Times New Roman CYR"/>
          <w:sz w:val="28"/>
          <w:szCs w:val="28"/>
        </w:rPr>
        <w:t>видам работ «Разведка и добыча подземных вод с целью хозяйственно-питьевого и производственного</w:t>
      </w:r>
      <w:r w:rsidRPr="0077656C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Pr="0077656C">
        <w:rPr>
          <w:rFonts w:ascii="Times New Roman CYR" w:hAnsi="Times New Roman CYR" w:cs="Times New Roman CYR"/>
          <w:sz w:val="28"/>
          <w:szCs w:val="28"/>
        </w:rPr>
        <w:t>водоснабжения населения и промышленных объектов» на участке недр, расположенном в Н.П. Русский Акташ.</w:t>
      </w:r>
      <w:proofErr w:type="gramEnd"/>
    </w:p>
    <w:p w:rsidR="00ED01EC" w:rsidRPr="00ED01EC" w:rsidRDefault="00ED01EC" w:rsidP="00C257FA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  <w:shd w:val="clear" w:color="auto" w:fill="FFFFFF"/>
        </w:rPr>
      </w:pPr>
      <w:r w:rsidRPr="00ED01EC">
        <w:rPr>
          <w:rFonts w:ascii="Times New Roman CYR" w:hAnsi="Times New Roman CYR" w:cs="Times New Roman CYR"/>
          <w:sz w:val="28"/>
          <w:szCs w:val="28"/>
        </w:rPr>
        <w:t>Согласно представленным проверке финансовым, бухгалтерским документам, о</w:t>
      </w:r>
      <w:r w:rsidRPr="00ED01EC">
        <w:rPr>
          <w:sz w:val="28"/>
          <w:szCs w:val="28"/>
          <w:shd w:val="clear" w:color="auto" w:fill="FFFFFF"/>
        </w:rPr>
        <w:t>сновными </w:t>
      </w:r>
      <w:r w:rsidRPr="00ED01EC">
        <w:rPr>
          <w:sz w:val="28"/>
          <w:szCs w:val="28"/>
        </w:rPr>
        <w:t xml:space="preserve">видами деятельности </w:t>
      </w:r>
      <w:r w:rsidRPr="00ED01EC">
        <w:rPr>
          <w:sz w:val="28"/>
          <w:szCs w:val="28"/>
          <w:shd w:val="clear" w:color="auto" w:fill="FFFFFF"/>
        </w:rPr>
        <w:t>МУП «ЖКХ (Инженерные сети)» являются «О</w:t>
      </w:r>
      <w:r w:rsidRPr="00ED01EC">
        <w:rPr>
          <w:sz w:val="27"/>
          <w:szCs w:val="27"/>
        </w:rPr>
        <w:t>существление предпринимательской деятельности по управлению многоквартирными домами</w:t>
      </w:r>
      <w:r w:rsidRPr="00ED01EC">
        <w:rPr>
          <w:sz w:val="28"/>
          <w:szCs w:val="28"/>
          <w:shd w:val="clear" w:color="auto" w:fill="FFFFFF"/>
        </w:rPr>
        <w:t>», «С</w:t>
      </w:r>
      <w:r w:rsidRPr="00ED01EC">
        <w:rPr>
          <w:rFonts w:ascii="Times New Roman CYR" w:hAnsi="Times New Roman CYR" w:cs="Times New Roman CYR"/>
          <w:sz w:val="28"/>
          <w:szCs w:val="28"/>
        </w:rPr>
        <w:t>бор, очистка и распределение воды</w:t>
      </w:r>
      <w:r w:rsidRPr="00ED01EC">
        <w:rPr>
          <w:sz w:val="28"/>
          <w:szCs w:val="28"/>
          <w:shd w:val="clear" w:color="auto" w:fill="FFFFFF"/>
        </w:rPr>
        <w:t>»</w:t>
      </w:r>
      <w:r w:rsidRPr="00ED01EC">
        <w:rPr>
          <w:shd w:val="clear" w:color="auto" w:fill="FFFFFF"/>
        </w:rPr>
        <w:t xml:space="preserve">, </w:t>
      </w:r>
      <w:r w:rsidRPr="00ED01EC">
        <w:rPr>
          <w:sz w:val="28"/>
          <w:szCs w:val="28"/>
          <w:shd w:val="clear" w:color="auto" w:fill="FFFFFF"/>
        </w:rPr>
        <w:t>«У</w:t>
      </w:r>
      <w:r w:rsidRPr="00ED01EC">
        <w:rPr>
          <w:rFonts w:ascii="Times New Roman CYR" w:hAnsi="Times New Roman CYR" w:cs="Times New Roman CYR"/>
          <w:sz w:val="28"/>
          <w:szCs w:val="28"/>
        </w:rPr>
        <w:t>даление и обработка сточных вод</w:t>
      </w:r>
      <w:r w:rsidRPr="00ED01EC">
        <w:rPr>
          <w:sz w:val="28"/>
          <w:szCs w:val="28"/>
          <w:shd w:val="clear" w:color="auto" w:fill="FFFFFF"/>
        </w:rPr>
        <w:t>», «Вывоз ЖБО»</w:t>
      </w:r>
      <w:r w:rsidRPr="00ED01EC">
        <w:rPr>
          <w:color w:val="FF0000"/>
          <w:shd w:val="clear" w:color="auto" w:fill="FFFFFF"/>
        </w:rPr>
        <w:t xml:space="preserve"> </w:t>
      </w:r>
      <w:r w:rsidRPr="00ED01EC">
        <w:rPr>
          <w:sz w:val="28"/>
          <w:szCs w:val="28"/>
          <w:shd w:val="clear" w:color="auto" w:fill="FFFFFF"/>
        </w:rPr>
        <w:t>доходы от осуществления данных видов деятельности составляют: в 2019 году – 70,1%, в 2020 году – 93,5%, 8 месяцев 2021 года</w:t>
      </w:r>
      <w:r w:rsidRPr="00ED01EC">
        <w:rPr>
          <w:color w:val="FF0000"/>
          <w:sz w:val="28"/>
          <w:szCs w:val="28"/>
          <w:shd w:val="clear" w:color="auto" w:fill="FFFFFF"/>
        </w:rPr>
        <w:t xml:space="preserve"> </w:t>
      </w:r>
      <w:r w:rsidRPr="00ED01EC">
        <w:rPr>
          <w:sz w:val="28"/>
          <w:szCs w:val="28"/>
          <w:shd w:val="clear" w:color="auto" w:fill="FFFFFF"/>
        </w:rPr>
        <w:t>– 77,5% в общей сумме доходов Предприятия.</w:t>
      </w:r>
    </w:p>
    <w:p w:rsidR="0077656C" w:rsidRDefault="0077656C" w:rsidP="00C257FA">
      <w:pPr>
        <w:pStyle w:val="ad"/>
        <w:numPr>
          <w:ilvl w:val="0"/>
          <w:numId w:val="5"/>
        </w:numPr>
        <w:spacing w:before="0" w:beforeAutospacing="0" w:after="0" w:afterAutospacing="0"/>
        <w:ind w:left="0"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F9251C">
        <w:rPr>
          <w:color w:val="000000"/>
          <w:sz w:val="28"/>
          <w:szCs w:val="28"/>
          <w:shd w:val="clear" w:color="auto" w:fill="FFFFFF"/>
        </w:rPr>
        <w:t>о итогам деятельности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F9251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F9251C">
        <w:rPr>
          <w:color w:val="000000"/>
          <w:sz w:val="28"/>
          <w:szCs w:val="28"/>
          <w:shd w:val="clear" w:color="auto" w:fill="FFFFFF"/>
        </w:rPr>
        <w:t>огласно данным Отчета о финансовых результатах формы 0710002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F9251C">
        <w:rPr>
          <w:color w:val="000000"/>
          <w:sz w:val="28"/>
          <w:szCs w:val="28"/>
          <w:shd w:val="clear" w:color="auto" w:fill="FFFFFF"/>
        </w:rPr>
        <w:t xml:space="preserve"> Предприятием получен убыток: за 2019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9251C">
        <w:rPr>
          <w:color w:val="000000"/>
          <w:sz w:val="28"/>
          <w:szCs w:val="28"/>
          <w:shd w:val="clear" w:color="auto" w:fill="FFFFFF"/>
        </w:rPr>
        <w:t>г</w:t>
      </w:r>
      <w:r>
        <w:rPr>
          <w:color w:val="000000"/>
          <w:sz w:val="28"/>
          <w:szCs w:val="28"/>
          <w:shd w:val="clear" w:color="auto" w:fill="FFFFFF"/>
        </w:rPr>
        <w:t>од</w:t>
      </w:r>
      <w:r w:rsidRPr="00F9251C">
        <w:rPr>
          <w:color w:val="000000"/>
          <w:sz w:val="28"/>
          <w:szCs w:val="28"/>
          <w:shd w:val="clear" w:color="auto" w:fill="FFFFFF"/>
        </w:rPr>
        <w:t xml:space="preserve"> в сумме 1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9251C">
        <w:rPr>
          <w:color w:val="000000"/>
          <w:sz w:val="28"/>
          <w:szCs w:val="28"/>
          <w:shd w:val="clear" w:color="auto" w:fill="FFFFFF"/>
        </w:rPr>
        <w:t xml:space="preserve">236,0 </w:t>
      </w:r>
      <w:proofErr w:type="spellStart"/>
      <w:r w:rsidRPr="00F9251C">
        <w:rPr>
          <w:color w:val="000000"/>
          <w:sz w:val="28"/>
          <w:szCs w:val="28"/>
          <w:shd w:val="clear" w:color="auto" w:fill="FFFFFF"/>
        </w:rPr>
        <w:t>тыс</w:t>
      </w:r>
      <w:proofErr w:type="gramStart"/>
      <w:r w:rsidRPr="00F9251C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Pr="00F9251C">
        <w:rPr>
          <w:color w:val="000000"/>
          <w:sz w:val="28"/>
          <w:szCs w:val="28"/>
          <w:shd w:val="clear" w:color="auto" w:fill="FFFFFF"/>
        </w:rPr>
        <w:t>уб</w:t>
      </w:r>
      <w:proofErr w:type="spellEnd"/>
      <w:r w:rsidRPr="00F9251C">
        <w:rPr>
          <w:color w:val="000000"/>
          <w:sz w:val="28"/>
          <w:szCs w:val="28"/>
          <w:shd w:val="clear" w:color="auto" w:fill="FFFFFF"/>
        </w:rPr>
        <w:t>.; за 2020</w:t>
      </w:r>
      <w:r>
        <w:rPr>
          <w:color w:val="000000"/>
          <w:sz w:val="28"/>
          <w:szCs w:val="28"/>
          <w:shd w:val="clear" w:color="auto" w:fill="FFFFFF"/>
        </w:rPr>
        <w:t xml:space="preserve"> год</w:t>
      </w:r>
      <w:r w:rsidRPr="00F9251C">
        <w:rPr>
          <w:color w:val="000000"/>
          <w:sz w:val="28"/>
          <w:szCs w:val="28"/>
          <w:shd w:val="clear" w:color="auto" w:fill="FFFFFF"/>
        </w:rPr>
        <w:t xml:space="preserve"> в сумме 1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9251C">
        <w:rPr>
          <w:color w:val="000000"/>
          <w:sz w:val="28"/>
          <w:szCs w:val="28"/>
          <w:shd w:val="clear" w:color="auto" w:fill="FFFFFF"/>
        </w:rPr>
        <w:t xml:space="preserve">643,0 </w:t>
      </w:r>
      <w:proofErr w:type="spellStart"/>
      <w:r w:rsidRPr="00F9251C">
        <w:rPr>
          <w:color w:val="000000"/>
          <w:sz w:val="28"/>
          <w:szCs w:val="28"/>
          <w:shd w:val="clear" w:color="auto" w:fill="FFFFFF"/>
        </w:rPr>
        <w:t>тыс.руб</w:t>
      </w:r>
      <w:proofErr w:type="spellEnd"/>
      <w:r w:rsidRPr="00F9251C">
        <w:rPr>
          <w:color w:val="000000"/>
          <w:sz w:val="28"/>
          <w:szCs w:val="28"/>
          <w:shd w:val="clear" w:color="auto" w:fill="FFFFFF"/>
        </w:rPr>
        <w:t xml:space="preserve">., что превышает показатель 2019 года на 407,0 </w:t>
      </w:r>
      <w:proofErr w:type="spellStart"/>
      <w:r w:rsidRPr="00F9251C">
        <w:rPr>
          <w:color w:val="000000"/>
          <w:sz w:val="28"/>
          <w:szCs w:val="28"/>
          <w:shd w:val="clear" w:color="auto" w:fill="FFFFFF"/>
        </w:rPr>
        <w:t>тыс.руб</w:t>
      </w:r>
      <w:proofErr w:type="spellEnd"/>
      <w:r w:rsidRPr="00F9251C">
        <w:rPr>
          <w:color w:val="000000"/>
          <w:sz w:val="28"/>
          <w:szCs w:val="28"/>
          <w:shd w:val="clear" w:color="auto" w:fill="FFFFFF"/>
        </w:rPr>
        <w:t xml:space="preserve">.;  за январь-июнь 2021г. в сумме 83,0 </w:t>
      </w:r>
      <w:proofErr w:type="spellStart"/>
      <w:r w:rsidRPr="00F9251C">
        <w:rPr>
          <w:color w:val="000000"/>
          <w:sz w:val="28"/>
          <w:szCs w:val="28"/>
          <w:shd w:val="clear" w:color="auto" w:fill="FFFFFF"/>
        </w:rPr>
        <w:t>тыс.руб</w:t>
      </w:r>
      <w:proofErr w:type="spellEnd"/>
      <w:r w:rsidRPr="00F9251C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F9251C">
        <w:rPr>
          <w:color w:val="000000"/>
          <w:sz w:val="28"/>
          <w:szCs w:val="28"/>
          <w:shd w:val="clear" w:color="auto" w:fill="FFFFFF"/>
        </w:rPr>
        <w:t xml:space="preserve">оответственно, </w:t>
      </w:r>
      <w:r>
        <w:rPr>
          <w:color w:val="000000"/>
          <w:sz w:val="28"/>
          <w:szCs w:val="28"/>
          <w:shd w:val="clear" w:color="auto" w:fill="FFFFFF"/>
        </w:rPr>
        <w:t xml:space="preserve">обязательства по уплате </w:t>
      </w:r>
      <w:r w:rsidRPr="00F9251C">
        <w:rPr>
          <w:color w:val="000000"/>
          <w:sz w:val="28"/>
          <w:szCs w:val="28"/>
          <w:shd w:val="clear" w:color="auto" w:fill="FFFFFF"/>
        </w:rPr>
        <w:t>в бюджет Альметьевского муниципального района части чистой прибыли в размере 30%</w:t>
      </w:r>
      <w:r>
        <w:rPr>
          <w:color w:val="000000"/>
          <w:sz w:val="28"/>
          <w:szCs w:val="28"/>
          <w:shd w:val="clear" w:color="auto" w:fill="FFFFFF"/>
        </w:rPr>
        <w:t xml:space="preserve"> у Предприятия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за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истекшие года не возникали</w:t>
      </w:r>
      <w:r w:rsidRPr="00F9251C">
        <w:rPr>
          <w:color w:val="000000"/>
          <w:sz w:val="28"/>
          <w:szCs w:val="28"/>
          <w:shd w:val="clear" w:color="auto" w:fill="FFFFFF"/>
        </w:rPr>
        <w:t>.</w:t>
      </w:r>
    </w:p>
    <w:p w:rsidR="00ED01EC" w:rsidRPr="00ED01EC" w:rsidRDefault="00ED01EC" w:rsidP="00C257FA">
      <w:pPr>
        <w:pStyle w:val="a6"/>
        <w:numPr>
          <w:ilvl w:val="0"/>
          <w:numId w:val="5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D01EC">
        <w:rPr>
          <w:sz w:val="28"/>
          <w:szCs w:val="28"/>
        </w:rPr>
        <w:t>о состоянию на 01.08.2021г.</w:t>
      </w:r>
      <w:r>
        <w:rPr>
          <w:sz w:val="28"/>
          <w:szCs w:val="28"/>
        </w:rPr>
        <w:t>, п</w:t>
      </w:r>
      <w:r w:rsidRPr="00ED01EC">
        <w:rPr>
          <w:sz w:val="28"/>
          <w:szCs w:val="28"/>
        </w:rPr>
        <w:t xml:space="preserve">росроченная задолженность </w:t>
      </w:r>
      <w:r>
        <w:rPr>
          <w:sz w:val="28"/>
          <w:szCs w:val="28"/>
        </w:rPr>
        <w:t xml:space="preserve">поставщиков и подрядчиков </w:t>
      </w:r>
      <w:r w:rsidRPr="00ED01EC">
        <w:rPr>
          <w:sz w:val="28"/>
          <w:szCs w:val="28"/>
        </w:rPr>
        <w:t>составляет</w:t>
      </w:r>
      <w:r>
        <w:rPr>
          <w:sz w:val="28"/>
          <w:szCs w:val="28"/>
        </w:rPr>
        <w:t>: дебиторская задолженность</w:t>
      </w:r>
      <w:r w:rsidRPr="00ED01EC">
        <w:rPr>
          <w:sz w:val="28"/>
          <w:szCs w:val="28"/>
        </w:rPr>
        <w:t xml:space="preserve"> – 689,7 </w:t>
      </w:r>
      <w:proofErr w:type="spellStart"/>
      <w:r w:rsidRPr="00ED01EC">
        <w:rPr>
          <w:sz w:val="28"/>
          <w:szCs w:val="28"/>
        </w:rPr>
        <w:t>тыс</w:t>
      </w:r>
      <w:proofErr w:type="gramStart"/>
      <w:r w:rsidRPr="00ED01EC">
        <w:rPr>
          <w:sz w:val="28"/>
          <w:szCs w:val="28"/>
        </w:rPr>
        <w:t>.р</w:t>
      </w:r>
      <w:proofErr w:type="gramEnd"/>
      <w:r w:rsidRPr="00ED01EC">
        <w:rPr>
          <w:sz w:val="28"/>
          <w:szCs w:val="28"/>
        </w:rPr>
        <w:t>уб</w:t>
      </w:r>
      <w:proofErr w:type="spellEnd"/>
      <w:r w:rsidRPr="00ED01EC">
        <w:rPr>
          <w:sz w:val="28"/>
          <w:szCs w:val="28"/>
        </w:rPr>
        <w:t>.</w:t>
      </w:r>
      <w:r>
        <w:rPr>
          <w:sz w:val="28"/>
          <w:szCs w:val="28"/>
        </w:rPr>
        <w:t xml:space="preserve">, кредиторская задолженность (арендная плата в бюджет АМР) – 303,7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272835" w:rsidRPr="00ED01EC" w:rsidRDefault="00272835" w:rsidP="00C257FA">
      <w:pPr>
        <w:pStyle w:val="a6"/>
        <w:numPr>
          <w:ilvl w:val="0"/>
          <w:numId w:val="5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D01EC">
        <w:rPr>
          <w:sz w:val="28"/>
          <w:szCs w:val="28"/>
        </w:rPr>
        <w:t>о состоянию на 01.08.2021г.</w:t>
      </w:r>
      <w:r>
        <w:rPr>
          <w:sz w:val="28"/>
          <w:szCs w:val="28"/>
        </w:rPr>
        <w:t>, п</w:t>
      </w:r>
      <w:r w:rsidRPr="00ED01EC">
        <w:rPr>
          <w:sz w:val="28"/>
          <w:szCs w:val="28"/>
        </w:rPr>
        <w:t xml:space="preserve">росроченная задолженность </w:t>
      </w:r>
      <w:r>
        <w:rPr>
          <w:sz w:val="28"/>
          <w:szCs w:val="28"/>
        </w:rPr>
        <w:t xml:space="preserve">покупателей и заказчиков </w:t>
      </w:r>
      <w:r w:rsidRPr="00ED01EC">
        <w:rPr>
          <w:sz w:val="28"/>
          <w:szCs w:val="28"/>
        </w:rPr>
        <w:t>составляет</w:t>
      </w:r>
      <w:r>
        <w:rPr>
          <w:sz w:val="28"/>
          <w:szCs w:val="28"/>
        </w:rPr>
        <w:t>: дебиторская задолженность</w:t>
      </w:r>
      <w:r w:rsidRPr="00ED01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(население за ЖУ) </w:t>
      </w:r>
      <w:r w:rsidRPr="00ED01EC">
        <w:rPr>
          <w:sz w:val="28"/>
          <w:szCs w:val="28"/>
        </w:rPr>
        <w:t>–</w:t>
      </w:r>
      <w:r>
        <w:rPr>
          <w:sz w:val="28"/>
          <w:szCs w:val="28"/>
        </w:rPr>
        <w:t xml:space="preserve">451,5 </w:t>
      </w:r>
      <w:proofErr w:type="spellStart"/>
      <w:r w:rsidRPr="00ED01EC">
        <w:rPr>
          <w:sz w:val="28"/>
          <w:szCs w:val="28"/>
        </w:rPr>
        <w:t>тыс</w:t>
      </w:r>
      <w:proofErr w:type="gramStart"/>
      <w:r w:rsidRPr="00ED01EC">
        <w:rPr>
          <w:sz w:val="28"/>
          <w:szCs w:val="28"/>
        </w:rPr>
        <w:t>.р</w:t>
      </w:r>
      <w:proofErr w:type="gramEnd"/>
      <w:r w:rsidRPr="00ED01EC">
        <w:rPr>
          <w:sz w:val="28"/>
          <w:szCs w:val="28"/>
        </w:rPr>
        <w:t>уб</w:t>
      </w:r>
      <w:proofErr w:type="spellEnd"/>
      <w:r w:rsidRPr="00ED01EC">
        <w:rPr>
          <w:sz w:val="28"/>
          <w:szCs w:val="28"/>
        </w:rPr>
        <w:t>.</w:t>
      </w:r>
      <w:r>
        <w:rPr>
          <w:sz w:val="28"/>
          <w:szCs w:val="28"/>
        </w:rPr>
        <w:t xml:space="preserve">, кредиторская задолженность – 5,3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272835" w:rsidRPr="00272835" w:rsidRDefault="00272835" w:rsidP="00C257FA">
      <w:pPr>
        <w:pStyle w:val="a6"/>
        <w:numPr>
          <w:ilvl w:val="0"/>
          <w:numId w:val="5"/>
        </w:numPr>
        <w:ind w:left="0" w:right="-1" w:firstLine="709"/>
        <w:jc w:val="both"/>
        <w:rPr>
          <w:sz w:val="28"/>
          <w:szCs w:val="28"/>
        </w:rPr>
      </w:pPr>
      <w:r w:rsidRPr="00272835">
        <w:rPr>
          <w:sz w:val="28"/>
          <w:szCs w:val="28"/>
        </w:rPr>
        <w:t>Подтвердить реальность задолженности по поставщикам и подрядчикам, покупателям и заказчикам не представляется возможным, в связи с отсутствием актов сверки взаимных расчетов между МУП «ЖКХ (Инженерные сети)», поставщиками и покупателями.</w:t>
      </w:r>
    </w:p>
    <w:p w:rsidR="00272835" w:rsidRPr="00272835" w:rsidRDefault="00272835" w:rsidP="00C257FA">
      <w:pPr>
        <w:pStyle w:val="a6"/>
        <w:numPr>
          <w:ilvl w:val="0"/>
          <w:numId w:val="5"/>
        </w:numPr>
        <w:ind w:left="0" w:right="-1" w:firstLine="709"/>
        <w:jc w:val="both"/>
        <w:rPr>
          <w:sz w:val="28"/>
          <w:szCs w:val="28"/>
        </w:rPr>
      </w:pPr>
      <w:r w:rsidRPr="00272835">
        <w:rPr>
          <w:sz w:val="28"/>
          <w:szCs w:val="28"/>
        </w:rPr>
        <w:t>Жильцы частного сектора</w:t>
      </w:r>
      <w:r>
        <w:rPr>
          <w:sz w:val="28"/>
          <w:szCs w:val="28"/>
        </w:rPr>
        <w:t xml:space="preserve"> (дома без правоустанавливающих документов)</w:t>
      </w:r>
      <w:r w:rsidRPr="00272835">
        <w:rPr>
          <w:sz w:val="28"/>
          <w:szCs w:val="28"/>
        </w:rPr>
        <w:t>, оплату за услуги водоснабжения, водоотведения осуществляют непо</w:t>
      </w:r>
      <w:r>
        <w:rPr>
          <w:sz w:val="28"/>
          <w:szCs w:val="28"/>
        </w:rPr>
        <w:t xml:space="preserve">средственно в кассу Предприятия; </w:t>
      </w:r>
      <w:r w:rsidRPr="00272835">
        <w:rPr>
          <w:sz w:val="28"/>
          <w:szCs w:val="28"/>
        </w:rPr>
        <w:t xml:space="preserve">учет задолженности жильцов на Предприятии не ведется, подтвердить реальность задолженности также не представляется возможным. </w:t>
      </w:r>
    </w:p>
    <w:p w:rsidR="00272835" w:rsidRDefault="00272835" w:rsidP="00C257FA">
      <w:pPr>
        <w:pStyle w:val="a6"/>
        <w:numPr>
          <w:ilvl w:val="0"/>
          <w:numId w:val="5"/>
        </w:numPr>
        <w:ind w:left="0" w:right="-1" w:firstLine="709"/>
        <w:jc w:val="both"/>
        <w:rPr>
          <w:sz w:val="28"/>
          <w:szCs w:val="28"/>
        </w:rPr>
      </w:pPr>
      <w:r w:rsidRPr="00272835">
        <w:rPr>
          <w:sz w:val="28"/>
          <w:szCs w:val="28"/>
        </w:rPr>
        <w:t xml:space="preserve">По состоянию на </w:t>
      </w:r>
      <w:r>
        <w:rPr>
          <w:sz w:val="28"/>
          <w:szCs w:val="28"/>
        </w:rPr>
        <w:t>01.09.2021г.</w:t>
      </w:r>
      <w:r w:rsidRPr="00272835">
        <w:rPr>
          <w:sz w:val="28"/>
          <w:szCs w:val="28"/>
        </w:rPr>
        <w:t xml:space="preserve"> за Предприятием числи</w:t>
      </w:r>
      <w:r>
        <w:rPr>
          <w:sz w:val="28"/>
          <w:szCs w:val="28"/>
        </w:rPr>
        <w:t>тся</w:t>
      </w:r>
      <w:r w:rsidRPr="00272835">
        <w:rPr>
          <w:sz w:val="28"/>
          <w:szCs w:val="28"/>
        </w:rPr>
        <w:t xml:space="preserve"> налоговая задолженность в сумме </w:t>
      </w:r>
      <w:r>
        <w:rPr>
          <w:sz w:val="28"/>
          <w:szCs w:val="28"/>
        </w:rPr>
        <w:t xml:space="preserve">510,8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</w:t>
      </w:r>
      <w:r w:rsidRPr="00272835">
        <w:rPr>
          <w:sz w:val="28"/>
          <w:szCs w:val="28"/>
        </w:rPr>
        <w:t>р</w:t>
      </w:r>
      <w:proofErr w:type="gramEnd"/>
      <w:r w:rsidRPr="00272835">
        <w:rPr>
          <w:sz w:val="28"/>
          <w:szCs w:val="28"/>
        </w:rPr>
        <w:t>ублей</w:t>
      </w:r>
      <w:proofErr w:type="spellEnd"/>
      <w:r w:rsidRPr="00272835">
        <w:rPr>
          <w:sz w:val="28"/>
          <w:szCs w:val="28"/>
        </w:rPr>
        <w:t xml:space="preserve">, в том числе по налогам (сборам, страховым взносам) </w:t>
      </w:r>
      <w:r>
        <w:rPr>
          <w:sz w:val="28"/>
          <w:szCs w:val="28"/>
        </w:rPr>
        <w:t xml:space="preserve">497,2 </w:t>
      </w:r>
      <w:proofErr w:type="spellStart"/>
      <w:r>
        <w:rPr>
          <w:sz w:val="28"/>
          <w:szCs w:val="28"/>
        </w:rPr>
        <w:t>тыс.</w:t>
      </w:r>
      <w:r w:rsidRPr="00272835">
        <w:rPr>
          <w:sz w:val="28"/>
          <w:szCs w:val="28"/>
        </w:rPr>
        <w:t>рублей</w:t>
      </w:r>
      <w:proofErr w:type="spellEnd"/>
      <w:r w:rsidRPr="00272835">
        <w:rPr>
          <w:sz w:val="28"/>
          <w:szCs w:val="28"/>
        </w:rPr>
        <w:t>, которая подлежит уплате (перечислению)</w:t>
      </w:r>
      <w:r>
        <w:rPr>
          <w:sz w:val="28"/>
          <w:szCs w:val="28"/>
        </w:rPr>
        <w:t xml:space="preserve">, пени – 13,6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  <w:r w:rsidRPr="00272835">
        <w:rPr>
          <w:sz w:val="28"/>
          <w:szCs w:val="28"/>
        </w:rPr>
        <w:t xml:space="preserve"> (Требование №25118 от 27.07.2021г. Межрайонной инспекции Федеральной налоговой службы №16 по Республике Татарстан).</w:t>
      </w:r>
    </w:p>
    <w:p w:rsidR="00ED01EC" w:rsidRPr="003376D9" w:rsidRDefault="00272835" w:rsidP="00C257FA">
      <w:pPr>
        <w:pStyle w:val="a6"/>
        <w:numPr>
          <w:ilvl w:val="0"/>
          <w:numId w:val="5"/>
        </w:numPr>
        <w:ind w:left="0"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76D9">
        <w:rPr>
          <w:sz w:val="28"/>
          <w:szCs w:val="28"/>
        </w:rPr>
        <w:t xml:space="preserve"> </w:t>
      </w:r>
      <w:r w:rsidR="003376D9" w:rsidRPr="003376D9">
        <w:rPr>
          <w:sz w:val="28"/>
          <w:szCs w:val="28"/>
        </w:rPr>
        <w:t xml:space="preserve">Из-за наложения блокировки на расчетные счета Предприятия по </w:t>
      </w:r>
      <w:r w:rsidR="003376D9">
        <w:t xml:space="preserve"> </w:t>
      </w:r>
      <w:r w:rsidR="003376D9" w:rsidRPr="003376D9">
        <w:rPr>
          <w:sz w:val="28"/>
          <w:szCs w:val="28"/>
        </w:rPr>
        <w:t xml:space="preserve">решению </w:t>
      </w:r>
      <w:r w:rsidR="003376D9" w:rsidRPr="003376D9">
        <w:rPr>
          <w:b/>
          <w:bCs/>
          <w:sz w:val="28"/>
          <w:szCs w:val="28"/>
        </w:rPr>
        <w:t>налоговой</w:t>
      </w:r>
      <w:r w:rsidR="003376D9" w:rsidRPr="003376D9">
        <w:rPr>
          <w:sz w:val="28"/>
          <w:szCs w:val="28"/>
        </w:rPr>
        <w:t xml:space="preserve"> инспекции</w:t>
      </w:r>
      <w:r w:rsidR="003376D9">
        <w:t xml:space="preserve">, </w:t>
      </w:r>
      <w:r w:rsidR="003376D9" w:rsidRPr="003376D9">
        <w:rPr>
          <w:sz w:val="28"/>
          <w:szCs w:val="28"/>
        </w:rPr>
        <w:t>имели место факты расходования выручки</w:t>
      </w:r>
      <w:r w:rsidR="003376D9">
        <w:rPr>
          <w:sz w:val="28"/>
          <w:szCs w:val="28"/>
        </w:rPr>
        <w:t xml:space="preserve"> Предприятия на оплату труда, приобретение материалов, ГСМ,</w:t>
      </w:r>
      <w:r w:rsidR="003376D9" w:rsidRPr="003376D9">
        <w:rPr>
          <w:sz w:val="28"/>
          <w:szCs w:val="28"/>
        </w:rPr>
        <w:t xml:space="preserve"> минуя </w:t>
      </w:r>
      <w:r w:rsidR="003376D9" w:rsidRPr="003376D9">
        <w:rPr>
          <w:sz w:val="28"/>
          <w:szCs w:val="28"/>
        </w:rPr>
        <w:lastRenderedPageBreak/>
        <w:t>расчетные счета:</w:t>
      </w:r>
      <w:r w:rsidR="003376D9">
        <w:rPr>
          <w:sz w:val="28"/>
          <w:szCs w:val="28"/>
        </w:rPr>
        <w:t xml:space="preserve"> в 2019 году – 1 078,5 </w:t>
      </w:r>
      <w:proofErr w:type="spellStart"/>
      <w:r w:rsidR="003376D9">
        <w:rPr>
          <w:sz w:val="28"/>
          <w:szCs w:val="28"/>
        </w:rPr>
        <w:t>тыс</w:t>
      </w:r>
      <w:proofErr w:type="gramStart"/>
      <w:r w:rsidR="003376D9">
        <w:rPr>
          <w:sz w:val="28"/>
          <w:szCs w:val="28"/>
        </w:rPr>
        <w:t>.р</w:t>
      </w:r>
      <w:proofErr w:type="gramEnd"/>
      <w:r w:rsidR="003376D9">
        <w:rPr>
          <w:sz w:val="28"/>
          <w:szCs w:val="28"/>
        </w:rPr>
        <w:t>уб</w:t>
      </w:r>
      <w:proofErr w:type="spellEnd"/>
      <w:r w:rsidR="003376D9">
        <w:rPr>
          <w:sz w:val="28"/>
          <w:szCs w:val="28"/>
        </w:rPr>
        <w:t xml:space="preserve">. (72% выручки), в 2020 году – 1 843,8 </w:t>
      </w:r>
      <w:proofErr w:type="spellStart"/>
      <w:r w:rsidR="003376D9">
        <w:rPr>
          <w:sz w:val="28"/>
          <w:szCs w:val="28"/>
        </w:rPr>
        <w:t>тыс.руб</w:t>
      </w:r>
      <w:proofErr w:type="spellEnd"/>
      <w:r w:rsidR="003376D9">
        <w:rPr>
          <w:sz w:val="28"/>
          <w:szCs w:val="28"/>
        </w:rPr>
        <w:t xml:space="preserve">. (100% выручки), за 8 месяцев 2021 года – 1490,5 </w:t>
      </w:r>
      <w:proofErr w:type="spellStart"/>
      <w:r w:rsidR="003376D9">
        <w:rPr>
          <w:sz w:val="28"/>
          <w:szCs w:val="28"/>
        </w:rPr>
        <w:t>тыс.руб</w:t>
      </w:r>
      <w:proofErr w:type="spellEnd"/>
      <w:r w:rsidR="003376D9">
        <w:rPr>
          <w:sz w:val="28"/>
          <w:szCs w:val="28"/>
        </w:rPr>
        <w:t>. (62 % выручки).</w:t>
      </w:r>
    </w:p>
    <w:p w:rsidR="003376D9" w:rsidRPr="003376D9" w:rsidRDefault="003376D9" w:rsidP="00C257FA">
      <w:pPr>
        <w:pStyle w:val="a6"/>
        <w:numPr>
          <w:ilvl w:val="0"/>
          <w:numId w:val="5"/>
        </w:numPr>
        <w:ind w:left="0"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По состоянию на 31.08.2021 года задолженность подотчетных лиц в пользу Предприятия составляет 199,1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3376D9" w:rsidRPr="00A8195A" w:rsidRDefault="003376D9" w:rsidP="00C257FA">
      <w:pPr>
        <w:pStyle w:val="a6"/>
        <w:numPr>
          <w:ilvl w:val="0"/>
          <w:numId w:val="5"/>
        </w:numPr>
        <w:ind w:left="0"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Задолженность Предприятия по оплате труда в пользу сотрудников на 1 сентября 2021 года составляет </w:t>
      </w:r>
      <w:r w:rsidR="00EE66BC">
        <w:rPr>
          <w:sz w:val="28"/>
          <w:szCs w:val="28"/>
        </w:rPr>
        <w:t xml:space="preserve">215,1 </w:t>
      </w:r>
      <w:proofErr w:type="spellStart"/>
      <w:r w:rsidR="00EE66BC">
        <w:rPr>
          <w:sz w:val="28"/>
          <w:szCs w:val="28"/>
        </w:rPr>
        <w:t>тыс</w:t>
      </w:r>
      <w:proofErr w:type="gramStart"/>
      <w:r w:rsidR="00EE66BC">
        <w:rPr>
          <w:sz w:val="28"/>
          <w:szCs w:val="28"/>
        </w:rPr>
        <w:t>.р</w:t>
      </w:r>
      <w:proofErr w:type="gramEnd"/>
      <w:r w:rsidR="00EE66BC">
        <w:rPr>
          <w:sz w:val="28"/>
          <w:szCs w:val="28"/>
        </w:rPr>
        <w:t>уб</w:t>
      </w:r>
      <w:proofErr w:type="spellEnd"/>
      <w:r w:rsidR="00EE66BC">
        <w:rPr>
          <w:sz w:val="28"/>
          <w:szCs w:val="28"/>
        </w:rPr>
        <w:t>.</w:t>
      </w:r>
    </w:p>
    <w:p w:rsidR="00A8195A" w:rsidRPr="00A8195A" w:rsidRDefault="00A8195A" w:rsidP="00C257FA">
      <w:pPr>
        <w:pStyle w:val="a6"/>
        <w:numPr>
          <w:ilvl w:val="0"/>
          <w:numId w:val="5"/>
        </w:numPr>
        <w:tabs>
          <w:tab w:val="left" w:pos="709"/>
        </w:tabs>
        <w:ind w:left="0"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8195A">
        <w:rPr>
          <w:sz w:val="28"/>
          <w:szCs w:val="28"/>
        </w:rPr>
        <w:t>Данные Баланса МУП «ЖКХ (Инженерные сети)  за  2019, 2020г.г. в части учета основных средств, кредиторской и дебиторской задолженности искажены.</w:t>
      </w:r>
    </w:p>
    <w:p w:rsidR="00A8195A" w:rsidRPr="0092610B" w:rsidRDefault="0092610B" w:rsidP="0092610B">
      <w:pPr>
        <w:pStyle w:val="a6"/>
        <w:numPr>
          <w:ilvl w:val="0"/>
          <w:numId w:val="5"/>
        </w:numPr>
        <w:ind w:left="0"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2610B">
        <w:rPr>
          <w:sz w:val="27"/>
          <w:szCs w:val="27"/>
        </w:rPr>
        <w:t xml:space="preserve">Выборочной проверкой начисления заработной платы работникам Предприятия за период с апреля 2019г. по июль  2021г.  выявлены переплаты за совмещение при </w:t>
      </w:r>
      <w:r w:rsidRPr="0092610B">
        <w:rPr>
          <w:sz w:val="28"/>
          <w:szCs w:val="28"/>
        </w:rPr>
        <w:t xml:space="preserve">не полных отработанных рабочих днях (отпуск, больничный лист) на общую сумму 60,8 </w:t>
      </w:r>
      <w:proofErr w:type="spellStart"/>
      <w:r w:rsidRPr="0092610B">
        <w:rPr>
          <w:sz w:val="28"/>
          <w:szCs w:val="28"/>
        </w:rPr>
        <w:t>тыс</w:t>
      </w:r>
      <w:proofErr w:type="gramStart"/>
      <w:r w:rsidRPr="0092610B">
        <w:rPr>
          <w:sz w:val="28"/>
          <w:szCs w:val="28"/>
        </w:rPr>
        <w:t>.р</w:t>
      </w:r>
      <w:proofErr w:type="gramEnd"/>
      <w:r w:rsidRPr="0092610B">
        <w:rPr>
          <w:sz w:val="28"/>
          <w:szCs w:val="28"/>
        </w:rPr>
        <w:t>уб</w:t>
      </w:r>
      <w:proofErr w:type="spellEnd"/>
      <w:r w:rsidRPr="0092610B">
        <w:rPr>
          <w:sz w:val="28"/>
          <w:szCs w:val="28"/>
        </w:rPr>
        <w:t>.</w:t>
      </w:r>
    </w:p>
    <w:p w:rsidR="0092610B" w:rsidRPr="0092610B" w:rsidRDefault="0092610B" w:rsidP="0092610B">
      <w:pPr>
        <w:pStyle w:val="a6"/>
        <w:numPr>
          <w:ilvl w:val="0"/>
          <w:numId w:val="5"/>
        </w:numPr>
        <w:shd w:val="clear" w:color="auto" w:fill="FFFFFF"/>
        <w:tabs>
          <w:tab w:val="left" w:pos="709"/>
        </w:tabs>
        <w:ind w:left="0" w:right="-142" w:firstLine="709"/>
        <w:jc w:val="both"/>
        <w:rPr>
          <w:sz w:val="28"/>
          <w:szCs w:val="28"/>
        </w:rPr>
      </w:pPr>
      <w:r w:rsidRPr="0092610B">
        <w:rPr>
          <w:sz w:val="28"/>
          <w:szCs w:val="28"/>
        </w:rPr>
        <w:t xml:space="preserve">Необоснованная доплата главному бухгалтеру в размере 42,25 </w:t>
      </w:r>
      <w:proofErr w:type="spellStart"/>
      <w:r w:rsidRPr="0092610B">
        <w:rPr>
          <w:sz w:val="28"/>
          <w:szCs w:val="28"/>
        </w:rPr>
        <w:t>тыс</w:t>
      </w:r>
      <w:proofErr w:type="gramStart"/>
      <w:r w:rsidRPr="0092610B">
        <w:rPr>
          <w:sz w:val="28"/>
          <w:szCs w:val="28"/>
        </w:rPr>
        <w:t>.р</w:t>
      </w:r>
      <w:proofErr w:type="gramEnd"/>
      <w:r w:rsidRPr="0092610B">
        <w:rPr>
          <w:sz w:val="28"/>
          <w:szCs w:val="28"/>
        </w:rPr>
        <w:t>ублей</w:t>
      </w:r>
      <w:proofErr w:type="spellEnd"/>
      <w:r w:rsidRPr="0092610B">
        <w:rPr>
          <w:sz w:val="28"/>
          <w:szCs w:val="28"/>
        </w:rPr>
        <w:t>, согласно приказу №8 от 01.04.2021г., за исполнение обязанностей конкурсного управляющего с доплатой в размере 0,5 ставки, в сумме 8 450,0 рублей (ежемесячно), фактически за весь проверяемый период Предприятием не заключались договора на основании 44-ФЗ и 223-ФЗ..</w:t>
      </w:r>
    </w:p>
    <w:p w:rsidR="0092610B" w:rsidRPr="0092610B" w:rsidRDefault="0092610B" w:rsidP="0092610B">
      <w:pPr>
        <w:pStyle w:val="a6"/>
        <w:numPr>
          <w:ilvl w:val="0"/>
          <w:numId w:val="5"/>
        </w:numPr>
        <w:shd w:val="clear" w:color="auto" w:fill="FFFFFF"/>
        <w:ind w:left="0" w:right="-142" w:firstLine="709"/>
        <w:jc w:val="both"/>
        <w:rPr>
          <w:color w:val="FF0000"/>
          <w:sz w:val="27"/>
          <w:szCs w:val="27"/>
        </w:rPr>
      </w:pPr>
      <w:r w:rsidRPr="0092610B">
        <w:rPr>
          <w:color w:val="000000"/>
          <w:sz w:val="28"/>
          <w:szCs w:val="28"/>
          <w:shd w:val="clear" w:color="auto" w:fill="FFFFFF"/>
        </w:rPr>
        <w:t xml:space="preserve">В октябре 2020 года водителю не начислена премия  </w:t>
      </w:r>
      <w:r w:rsidRPr="0092610B">
        <w:rPr>
          <w:sz w:val="28"/>
          <w:szCs w:val="28"/>
        </w:rPr>
        <w:t xml:space="preserve">в размере 1,0 </w:t>
      </w:r>
      <w:proofErr w:type="spellStart"/>
      <w:r w:rsidRPr="0092610B">
        <w:rPr>
          <w:sz w:val="28"/>
          <w:szCs w:val="28"/>
        </w:rPr>
        <w:t>тыс</w:t>
      </w:r>
      <w:proofErr w:type="gramStart"/>
      <w:r w:rsidRPr="0092610B">
        <w:rPr>
          <w:sz w:val="28"/>
          <w:szCs w:val="28"/>
        </w:rPr>
        <w:t>.р</w:t>
      </w:r>
      <w:proofErr w:type="gramEnd"/>
      <w:r w:rsidRPr="0092610B">
        <w:rPr>
          <w:sz w:val="28"/>
          <w:szCs w:val="28"/>
        </w:rPr>
        <w:t>уб</w:t>
      </w:r>
      <w:proofErr w:type="spellEnd"/>
      <w:r w:rsidRPr="0092610B">
        <w:rPr>
          <w:sz w:val="28"/>
          <w:szCs w:val="28"/>
        </w:rPr>
        <w:t>.</w:t>
      </w:r>
      <w:r>
        <w:rPr>
          <w:sz w:val="28"/>
          <w:szCs w:val="28"/>
        </w:rPr>
        <w:t xml:space="preserve">, по приказу директора </w:t>
      </w:r>
      <w:r w:rsidRPr="00DC0E55">
        <w:rPr>
          <w:sz w:val="28"/>
          <w:szCs w:val="28"/>
        </w:rPr>
        <w:t>№28 от 23.10.2020г.</w:t>
      </w:r>
    </w:p>
    <w:p w:rsidR="00C257FA" w:rsidRPr="00C257FA" w:rsidRDefault="00EE66BC" w:rsidP="00C257FA">
      <w:pPr>
        <w:pStyle w:val="a6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right="-1" w:firstLine="709"/>
        <w:jc w:val="both"/>
        <w:rPr>
          <w:i/>
          <w:sz w:val="28"/>
          <w:szCs w:val="28"/>
        </w:rPr>
      </w:pPr>
      <w:r w:rsidRPr="00C257FA">
        <w:rPr>
          <w:i/>
          <w:sz w:val="28"/>
          <w:szCs w:val="28"/>
        </w:rPr>
        <w:t>Вы</w:t>
      </w:r>
      <w:r w:rsidR="0077656C" w:rsidRPr="00C257FA">
        <w:rPr>
          <w:i/>
          <w:sz w:val="28"/>
          <w:szCs w:val="28"/>
        </w:rPr>
        <w:t>явлены нарушения порядка распоряжения муниципальным имуществом</w:t>
      </w:r>
      <w:r w:rsidR="0077656C" w:rsidRPr="00C257FA">
        <w:rPr>
          <w:b/>
          <w:i/>
          <w:sz w:val="28"/>
          <w:szCs w:val="28"/>
        </w:rPr>
        <w:t>,</w:t>
      </w:r>
      <w:r w:rsidR="0077656C" w:rsidRPr="00C257FA">
        <w:rPr>
          <w:i/>
          <w:sz w:val="28"/>
          <w:szCs w:val="28"/>
        </w:rPr>
        <w:t xml:space="preserve"> в том числе:</w:t>
      </w:r>
    </w:p>
    <w:p w:rsidR="00A8195A" w:rsidRPr="00A8195A" w:rsidRDefault="00EE66BC" w:rsidP="00A8195A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8195A">
        <w:rPr>
          <w:sz w:val="28"/>
          <w:szCs w:val="28"/>
        </w:rPr>
        <w:t xml:space="preserve">- </w:t>
      </w:r>
      <w:r w:rsidR="00A8195A" w:rsidRPr="00A8195A">
        <w:rPr>
          <w:sz w:val="28"/>
          <w:szCs w:val="28"/>
        </w:rPr>
        <w:t>Земельные участки, оформленные договором аренды №МС 04-071-6761-ПР от 19.03.2020г., ежемесячная арендная плата составляет 1 561,64 руб., Предприятием используются без оплаты.</w:t>
      </w:r>
    </w:p>
    <w:p w:rsidR="00EE66BC" w:rsidRPr="00C257FA" w:rsidRDefault="00A8195A" w:rsidP="00A8195A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66BC" w:rsidRPr="00C257FA">
        <w:rPr>
          <w:sz w:val="28"/>
          <w:szCs w:val="28"/>
        </w:rPr>
        <w:t xml:space="preserve">В бухгалтерском учете числится списанное по состоянию на 01.09.2021г. дополнительным соглашением и решением КЗИО и ГД имущество балансовой стоимостью 4 721,0 </w:t>
      </w:r>
      <w:proofErr w:type="spellStart"/>
      <w:r w:rsidR="00EE66BC" w:rsidRPr="00C257FA">
        <w:rPr>
          <w:sz w:val="28"/>
          <w:szCs w:val="28"/>
        </w:rPr>
        <w:t>тыс</w:t>
      </w:r>
      <w:proofErr w:type="gramStart"/>
      <w:r w:rsidR="00EE66BC" w:rsidRPr="00C257FA">
        <w:rPr>
          <w:sz w:val="28"/>
          <w:szCs w:val="28"/>
        </w:rPr>
        <w:t>.р</w:t>
      </w:r>
      <w:proofErr w:type="gramEnd"/>
      <w:r w:rsidR="00EE66BC" w:rsidRPr="00C257FA">
        <w:rPr>
          <w:sz w:val="28"/>
          <w:szCs w:val="28"/>
        </w:rPr>
        <w:t>уб</w:t>
      </w:r>
      <w:proofErr w:type="spellEnd"/>
      <w:r w:rsidR="00EE66BC" w:rsidRPr="00C257FA">
        <w:rPr>
          <w:sz w:val="28"/>
          <w:szCs w:val="28"/>
        </w:rPr>
        <w:t xml:space="preserve">.,  остаточной стоимостью 556,4 </w:t>
      </w:r>
      <w:proofErr w:type="spellStart"/>
      <w:r w:rsidR="00EE66BC" w:rsidRPr="00C257FA">
        <w:rPr>
          <w:sz w:val="28"/>
          <w:szCs w:val="28"/>
        </w:rPr>
        <w:t>тыс.руб</w:t>
      </w:r>
      <w:proofErr w:type="spellEnd"/>
      <w:r w:rsidR="00EE66BC" w:rsidRPr="00C257FA">
        <w:rPr>
          <w:sz w:val="28"/>
          <w:szCs w:val="28"/>
        </w:rPr>
        <w:t>., в том числе:</w:t>
      </w:r>
      <w:r w:rsidR="00EE66BC" w:rsidRPr="009B71E8">
        <w:rPr>
          <w:lang w:eastAsia="en-US"/>
        </w:rPr>
        <w:t xml:space="preserve"> </w:t>
      </w:r>
      <w:r w:rsidR="00EE66BC" w:rsidRPr="00C257FA">
        <w:rPr>
          <w:sz w:val="28"/>
          <w:szCs w:val="28"/>
          <w:lang w:eastAsia="en-US"/>
        </w:rPr>
        <w:t>Мусоровоз КО-440-6</w:t>
      </w:r>
      <w:r w:rsidR="009B71E8" w:rsidRPr="00C257FA">
        <w:rPr>
          <w:sz w:val="28"/>
          <w:szCs w:val="28"/>
          <w:lang w:eastAsia="en-US"/>
        </w:rPr>
        <w:t xml:space="preserve"> </w:t>
      </w:r>
      <w:r w:rsidR="009B71E8" w:rsidRPr="00C257FA">
        <w:rPr>
          <w:sz w:val="28"/>
          <w:szCs w:val="28"/>
        </w:rPr>
        <w:t xml:space="preserve">балансовой стоимостью </w:t>
      </w:r>
      <w:r w:rsidR="009B71E8" w:rsidRPr="00C257FA">
        <w:rPr>
          <w:sz w:val="28"/>
          <w:szCs w:val="28"/>
          <w:lang w:eastAsia="en-US"/>
        </w:rPr>
        <w:t>2 748,1</w:t>
      </w:r>
      <w:r w:rsidR="009B71E8" w:rsidRPr="00C257FA">
        <w:rPr>
          <w:sz w:val="28"/>
          <w:szCs w:val="28"/>
        </w:rPr>
        <w:t>тыс</w:t>
      </w:r>
      <w:proofErr w:type="gramStart"/>
      <w:r w:rsidR="009B71E8" w:rsidRPr="00C257FA">
        <w:rPr>
          <w:sz w:val="28"/>
          <w:szCs w:val="28"/>
        </w:rPr>
        <w:t>.р</w:t>
      </w:r>
      <w:proofErr w:type="gramEnd"/>
      <w:r w:rsidR="009B71E8" w:rsidRPr="00C257FA">
        <w:rPr>
          <w:sz w:val="28"/>
          <w:szCs w:val="28"/>
        </w:rPr>
        <w:t xml:space="preserve">уб.,  остаточной стоимостью 366,4 </w:t>
      </w:r>
      <w:proofErr w:type="spellStart"/>
      <w:r w:rsidR="009B71E8" w:rsidRPr="00C257FA">
        <w:rPr>
          <w:sz w:val="28"/>
          <w:szCs w:val="28"/>
        </w:rPr>
        <w:t>тыс.руб</w:t>
      </w:r>
      <w:proofErr w:type="spellEnd"/>
      <w:r w:rsidR="009B71E8" w:rsidRPr="00C257FA">
        <w:rPr>
          <w:sz w:val="28"/>
          <w:szCs w:val="28"/>
        </w:rPr>
        <w:t>.</w:t>
      </w:r>
      <w:r w:rsidR="009B71E8" w:rsidRPr="00C257FA">
        <w:rPr>
          <w:sz w:val="28"/>
          <w:szCs w:val="28"/>
          <w:lang w:eastAsia="en-US"/>
        </w:rPr>
        <w:t>, Мусоровоз КО-440-7</w:t>
      </w:r>
      <w:r w:rsidR="009B71E8" w:rsidRPr="00C257FA">
        <w:rPr>
          <w:sz w:val="28"/>
          <w:szCs w:val="28"/>
        </w:rPr>
        <w:t xml:space="preserve"> балансовой стоимостью </w:t>
      </w:r>
      <w:r w:rsidR="009B71E8" w:rsidRPr="00C257FA">
        <w:rPr>
          <w:sz w:val="28"/>
          <w:szCs w:val="28"/>
          <w:lang w:eastAsia="en-US"/>
        </w:rPr>
        <w:t>1 900,0</w:t>
      </w:r>
      <w:r w:rsidR="009B71E8" w:rsidRPr="00C257FA">
        <w:rPr>
          <w:sz w:val="28"/>
          <w:szCs w:val="28"/>
        </w:rPr>
        <w:t xml:space="preserve">,0 </w:t>
      </w:r>
      <w:proofErr w:type="spellStart"/>
      <w:r w:rsidR="009B71E8" w:rsidRPr="00C257FA">
        <w:rPr>
          <w:sz w:val="28"/>
          <w:szCs w:val="28"/>
        </w:rPr>
        <w:t>тыс.руб</w:t>
      </w:r>
      <w:proofErr w:type="spellEnd"/>
      <w:r w:rsidR="009B71E8" w:rsidRPr="00C257FA">
        <w:rPr>
          <w:sz w:val="28"/>
          <w:szCs w:val="28"/>
        </w:rPr>
        <w:t xml:space="preserve">.,  остаточной стоимостью 190,0 </w:t>
      </w:r>
      <w:proofErr w:type="spellStart"/>
      <w:r w:rsidR="009B71E8" w:rsidRPr="00C257FA">
        <w:rPr>
          <w:sz w:val="28"/>
          <w:szCs w:val="28"/>
        </w:rPr>
        <w:t>тыс.руб</w:t>
      </w:r>
      <w:proofErr w:type="spellEnd"/>
      <w:r w:rsidR="009B71E8" w:rsidRPr="00C257FA">
        <w:rPr>
          <w:sz w:val="28"/>
          <w:szCs w:val="28"/>
        </w:rPr>
        <w:t xml:space="preserve">., сварочный агрегат балансовой стоимостью 26,0 </w:t>
      </w:r>
      <w:proofErr w:type="spellStart"/>
      <w:r w:rsidR="009B71E8" w:rsidRPr="00C257FA">
        <w:rPr>
          <w:sz w:val="28"/>
          <w:szCs w:val="28"/>
        </w:rPr>
        <w:t>тыс.руб</w:t>
      </w:r>
      <w:proofErr w:type="spellEnd"/>
      <w:r w:rsidR="009B71E8" w:rsidRPr="00C257FA">
        <w:rPr>
          <w:sz w:val="28"/>
          <w:szCs w:val="28"/>
        </w:rPr>
        <w:t>.</w:t>
      </w:r>
      <w:r w:rsidR="009B71E8" w:rsidRPr="00C257FA">
        <w:rPr>
          <w:sz w:val="28"/>
          <w:szCs w:val="28"/>
          <w:lang w:eastAsia="en-US"/>
        </w:rPr>
        <w:t xml:space="preserve"> Фактически, объекты: мусоровоз КО-440-6, государственный номер С772ВТ, мусоровоз КО-440-7 государственный номер С772ВТ, сварочный агрегат списаны и сданы в металлолом, поступили денежные средства от сдачи лома черных металлов в сумме 830,8 </w:t>
      </w:r>
      <w:proofErr w:type="spellStart"/>
      <w:r w:rsidR="009B71E8" w:rsidRPr="00C257FA">
        <w:rPr>
          <w:sz w:val="28"/>
          <w:szCs w:val="28"/>
          <w:lang w:eastAsia="en-US"/>
        </w:rPr>
        <w:t>тыс</w:t>
      </w:r>
      <w:proofErr w:type="gramStart"/>
      <w:r w:rsidR="009B71E8" w:rsidRPr="00C257FA">
        <w:rPr>
          <w:sz w:val="28"/>
          <w:szCs w:val="28"/>
          <w:lang w:eastAsia="en-US"/>
        </w:rPr>
        <w:t>.р</w:t>
      </w:r>
      <w:proofErr w:type="gramEnd"/>
      <w:r w:rsidR="009B71E8" w:rsidRPr="00C257FA">
        <w:rPr>
          <w:sz w:val="28"/>
          <w:szCs w:val="28"/>
          <w:lang w:eastAsia="en-US"/>
        </w:rPr>
        <w:t>уб</w:t>
      </w:r>
      <w:proofErr w:type="spellEnd"/>
      <w:r w:rsidR="009B71E8" w:rsidRPr="00C257FA">
        <w:rPr>
          <w:sz w:val="28"/>
          <w:szCs w:val="28"/>
          <w:lang w:eastAsia="en-US"/>
        </w:rPr>
        <w:t>., транспортные средства не сняты с учета в ГИБДД из-за наличия задолженности по налогам и арендным платежам.</w:t>
      </w:r>
    </w:p>
    <w:p w:rsidR="00EE66BC" w:rsidRPr="00C257FA" w:rsidRDefault="009B71E8" w:rsidP="00C257FA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C257FA">
        <w:rPr>
          <w:color w:val="000000"/>
          <w:sz w:val="28"/>
          <w:szCs w:val="28"/>
        </w:rPr>
        <w:t>- По состоянию на 01.09.2021г. на балансовом счете 01 «Основные средства» не отражено имущество балансовой стоимостью</w:t>
      </w:r>
      <w:r w:rsidRPr="00C257FA">
        <w:rPr>
          <w:sz w:val="28"/>
          <w:szCs w:val="28"/>
        </w:rPr>
        <w:t xml:space="preserve"> 110,9 </w:t>
      </w:r>
      <w:proofErr w:type="spellStart"/>
      <w:r w:rsidRPr="00C257FA">
        <w:rPr>
          <w:sz w:val="28"/>
          <w:szCs w:val="28"/>
        </w:rPr>
        <w:t>тыс</w:t>
      </w:r>
      <w:proofErr w:type="gramStart"/>
      <w:r w:rsidRPr="00C257FA">
        <w:rPr>
          <w:color w:val="000000"/>
          <w:sz w:val="28"/>
          <w:szCs w:val="28"/>
        </w:rPr>
        <w:t>.р</w:t>
      </w:r>
      <w:proofErr w:type="gramEnd"/>
      <w:r w:rsidRPr="00C257FA">
        <w:rPr>
          <w:color w:val="000000"/>
          <w:sz w:val="28"/>
          <w:szCs w:val="28"/>
        </w:rPr>
        <w:t>уб</w:t>
      </w:r>
      <w:proofErr w:type="spellEnd"/>
      <w:r w:rsidRPr="00C257FA">
        <w:rPr>
          <w:color w:val="000000"/>
          <w:sz w:val="28"/>
          <w:szCs w:val="28"/>
        </w:rPr>
        <w:t>., остаточной стоимостью 0,0 руб.</w:t>
      </w:r>
    </w:p>
    <w:p w:rsidR="009B71E8" w:rsidRPr="00D90290" w:rsidRDefault="009B71E8" w:rsidP="00C257FA">
      <w:pPr>
        <w:tabs>
          <w:tab w:val="left" w:pos="709"/>
        </w:tabs>
        <w:ind w:right="-1" w:firstLine="709"/>
        <w:jc w:val="both"/>
        <w:rPr>
          <w:rFonts w:eastAsia="Calibri"/>
          <w:sz w:val="28"/>
          <w:szCs w:val="28"/>
        </w:rPr>
      </w:pPr>
      <w:r w:rsidRPr="00D90290">
        <w:rPr>
          <w:color w:val="000000"/>
          <w:sz w:val="28"/>
          <w:szCs w:val="28"/>
        </w:rPr>
        <w:t xml:space="preserve">- </w:t>
      </w:r>
      <w:r w:rsidRPr="00D90290">
        <w:rPr>
          <w:sz w:val="28"/>
          <w:szCs w:val="28"/>
        </w:rPr>
        <w:t xml:space="preserve">По результатам проведенной выборочной инвентаризации по состоянию на 20.09.2021г. установлено, что фактическое наличие находящегося имущества не соответствует данным бухгалтерского учета, выявлены </w:t>
      </w:r>
      <w:r w:rsidR="0005139A" w:rsidRPr="00D90290">
        <w:rPr>
          <w:sz w:val="28"/>
          <w:szCs w:val="28"/>
        </w:rPr>
        <w:t xml:space="preserve">недостача имущества </w:t>
      </w:r>
      <w:r w:rsidR="0005139A" w:rsidRPr="00D90290">
        <w:rPr>
          <w:sz w:val="28"/>
          <w:szCs w:val="28"/>
        </w:rPr>
        <w:lastRenderedPageBreak/>
        <w:t xml:space="preserve">балансовой стоимостью 68,7 </w:t>
      </w:r>
      <w:proofErr w:type="spellStart"/>
      <w:r w:rsidR="0005139A" w:rsidRPr="00D90290">
        <w:rPr>
          <w:sz w:val="28"/>
          <w:szCs w:val="28"/>
        </w:rPr>
        <w:t>тыс</w:t>
      </w:r>
      <w:proofErr w:type="gramStart"/>
      <w:r w:rsidR="0005139A" w:rsidRPr="00D90290">
        <w:rPr>
          <w:sz w:val="28"/>
          <w:szCs w:val="28"/>
        </w:rPr>
        <w:t>.р</w:t>
      </w:r>
      <w:proofErr w:type="gramEnd"/>
      <w:r w:rsidR="0005139A" w:rsidRPr="00D90290">
        <w:rPr>
          <w:sz w:val="28"/>
          <w:szCs w:val="28"/>
        </w:rPr>
        <w:t>уб</w:t>
      </w:r>
      <w:proofErr w:type="spellEnd"/>
      <w:r w:rsidR="0005139A" w:rsidRPr="00D90290">
        <w:rPr>
          <w:sz w:val="28"/>
          <w:szCs w:val="28"/>
        </w:rPr>
        <w:t xml:space="preserve">.,  остаточной стоимостью 0 рублей (процессор – 2 шт., принтер – 1 шт.) и </w:t>
      </w:r>
      <w:r w:rsidRPr="00D90290">
        <w:rPr>
          <w:sz w:val="28"/>
          <w:szCs w:val="28"/>
        </w:rPr>
        <w:t>излишки имущества 15 единиц</w:t>
      </w:r>
      <w:r w:rsidR="0005139A" w:rsidRPr="00D90290">
        <w:rPr>
          <w:sz w:val="28"/>
          <w:szCs w:val="28"/>
        </w:rPr>
        <w:t xml:space="preserve">   </w:t>
      </w:r>
      <w:r w:rsidRPr="00D90290">
        <w:rPr>
          <w:sz w:val="28"/>
          <w:szCs w:val="28"/>
        </w:rPr>
        <w:t xml:space="preserve"> </w:t>
      </w:r>
      <w:r w:rsidR="0005139A" w:rsidRPr="00D90290">
        <w:rPr>
          <w:sz w:val="28"/>
          <w:szCs w:val="28"/>
        </w:rPr>
        <w:t>(</w:t>
      </w:r>
      <w:r w:rsidRPr="00D90290">
        <w:rPr>
          <w:rFonts w:eastAsia="Calibri"/>
          <w:sz w:val="28"/>
          <w:szCs w:val="28"/>
        </w:rPr>
        <w:t>Административные помещения, оргтехника, холодильник, сейфы</w:t>
      </w:r>
      <w:r w:rsidR="0005139A" w:rsidRPr="00D90290">
        <w:rPr>
          <w:rFonts w:eastAsia="Calibri"/>
          <w:sz w:val="28"/>
          <w:szCs w:val="28"/>
        </w:rPr>
        <w:t>)</w:t>
      </w:r>
      <w:r w:rsidRPr="00D90290">
        <w:rPr>
          <w:rFonts w:eastAsia="Calibri"/>
          <w:sz w:val="28"/>
          <w:szCs w:val="28"/>
        </w:rPr>
        <w:t>.</w:t>
      </w:r>
    </w:p>
    <w:p w:rsidR="009B71E8" w:rsidRDefault="00C257FA" w:rsidP="00C257FA">
      <w:pPr>
        <w:pStyle w:val="a6"/>
        <w:widowControl w:val="0"/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139A">
        <w:rPr>
          <w:sz w:val="28"/>
          <w:szCs w:val="28"/>
        </w:rPr>
        <w:t>Инвентаризация показала, что состояние имущества Предприятия (насосных станций) находится в неудовлетворительном состоянии, протекает крыша, трещины в стенах, местами повреждена кирпичная кладка стен, из-за протекания крыши имеются многочисленные коррозии оборудования, труб.</w:t>
      </w:r>
    </w:p>
    <w:p w:rsidR="0005139A" w:rsidRPr="00C257FA" w:rsidRDefault="00C257FA" w:rsidP="00C257FA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139A" w:rsidRPr="00D11B4C">
        <w:rPr>
          <w:sz w:val="28"/>
          <w:szCs w:val="28"/>
        </w:rPr>
        <w:t xml:space="preserve">Постановлением </w:t>
      </w:r>
      <w:r w:rsidR="0005139A">
        <w:rPr>
          <w:sz w:val="28"/>
          <w:szCs w:val="28"/>
        </w:rPr>
        <w:t xml:space="preserve">исполнительного комитета Альметьевского муниципального района №1239 от 01.09.2021г. МУП «ЖКХ (Инженерные сети)» определен гарантирующей организацией по водоснабжению, водоотведению в сельских поселениях, имущество (58 объектов сетей водоснабжения и водоотведения) передано Предприятию на праве хозяйственного ведения </w:t>
      </w:r>
      <w:r w:rsidR="0005139A" w:rsidRPr="00C257FA">
        <w:rPr>
          <w:sz w:val="28"/>
          <w:szCs w:val="28"/>
        </w:rPr>
        <w:t>без первоначально-восстановительной и остаточной стоимости.</w:t>
      </w:r>
    </w:p>
    <w:p w:rsidR="0077656C" w:rsidRPr="00C257FA" w:rsidRDefault="00C257FA" w:rsidP="00C257FA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7656C" w:rsidRPr="00C257FA">
        <w:rPr>
          <w:i/>
          <w:color w:val="000000"/>
          <w:sz w:val="28"/>
          <w:szCs w:val="28"/>
        </w:rPr>
        <w:t>Содержание имущества за счет сре</w:t>
      </w:r>
      <w:proofErr w:type="gramStart"/>
      <w:r w:rsidR="0077656C" w:rsidRPr="00C257FA">
        <w:rPr>
          <w:i/>
          <w:color w:val="000000"/>
          <w:sz w:val="28"/>
          <w:szCs w:val="28"/>
        </w:rPr>
        <w:t>дств Пр</w:t>
      </w:r>
      <w:proofErr w:type="gramEnd"/>
      <w:r w:rsidR="0077656C" w:rsidRPr="00C257FA">
        <w:rPr>
          <w:i/>
          <w:color w:val="000000"/>
          <w:sz w:val="28"/>
          <w:szCs w:val="28"/>
        </w:rPr>
        <w:t>едприятия, не используемого в хозяйственной деятельности Предприятия, в том числе:</w:t>
      </w:r>
      <w:r w:rsidR="0077656C" w:rsidRPr="00C257FA">
        <w:rPr>
          <w:color w:val="000000"/>
          <w:sz w:val="28"/>
          <w:szCs w:val="28"/>
        </w:rPr>
        <w:t xml:space="preserve"> </w:t>
      </w:r>
    </w:p>
    <w:p w:rsidR="00EE66BC" w:rsidRPr="00C257FA" w:rsidRDefault="00EE66BC" w:rsidP="00C257FA">
      <w:pPr>
        <w:pStyle w:val="a6"/>
        <w:ind w:left="0" w:right="-1" w:firstLine="709"/>
        <w:jc w:val="both"/>
        <w:rPr>
          <w:sz w:val="28"/>
          <w:szCs w:val="28"/>
        </w:rPr>
      </w:pPr>
      <w:r w:rsidRPr="00C257FA">
        <w:rPr>
          <w:color w:val="000000"/>
          <w:sz w:val="28"/>
          <w:szCs w:val="28"/>
        </w:rPr>
        <w:t xml:space="preserve">- </w:t>
      </w:r>
      <w:r w:rsidR="0005139A" w:rsidRPr="00C257FA">
        <w:rPr>
          <w:color w:val="000000"/>
          <w:sz w:val="28"/>
          <w:szCs w:val="28"/>
        </w:rPr>
        <w:t xml:space="preserve">водонапорные башни – 2 ед., первоначально-восстановительной стоимостью 847,0 </w:t>
      </w:r>
      <w:proofErr w:type="spellStart"/>
      <w:r w:rsidR="0005139A" w:rsidRPr="00C257FA">
        <w:rPr>
          <w:color w:val="000000"/>
          <w:sz w:val="28"/>
          <w:szCs w:val="28"/>
        </w:rPr>
        <w:t>тыс</w:t>
      </w:r>
      <w:proofErr w:type="gramStart"/>
      <w:r w:rsidR="0005139A" w:rsidRPr="00C257FA">
        <w:rPr>
          <w:color w:val="000000"/>
          <w:sz w:val="28"/>
          <w:szCs w:val="28"/>
        </w:rPr>
        <w:t>.р</w:t>
      </w:r>
      <w:proofErr w:type="gramEnd"/>
      <w:r w:rsidR="0005139A" w:rsidRPr="00C257FA">
        <w:rPr>
          <w:color w:val="000000"/>
          <w:sz w:val="28"/>
          <w:szCs w:val="28"/>
        </w:rPr>
        <w:t>уб</w:t>
      </w:r>
      <w:proofErr w:type="spellEnd"/>
      <w:r w:rsidR="0005139A" w:rsidRPr="00C257FA">
        <w:rPr>
          <w:color w:val="000000"/>
          <w:sz w:val="28"/>
          <w:szCs w:val="28"/>
        </w:rPr>
        <w:t xml:space="preserve">., насосная № 2 первоначально-восстановительной стоимостью 26,5 </w:t>
      </w:r>
      <w:proofErr w:type="spellStart"/>
      <w:r w:rsidR="0005139A" w:rsidRPr="00C257FA">
        <w:rPr>
          <w:color w:val="000000"/>
          <w:sz w:val="28"/>
          <w:szCs w:val="28"/>
        </w:rPr>
        <w:t>тыс.руб</w:t>
      </w:r>
      <w:proofErr w:type="spellEnd"/>
      <w:r w:rsidR="0005139A" w:rsidRPr="00C257FA">
        <w:rPr>
          <w:color w:val="000000"/>
          <w:sz w:val="28"/>
          <w:szCs w:val="28"/>
        </w:rPr>
        <w:t>., п</w:t>
      </w:r>
      <w:r w:rsidR="0005139A" w:rsidRPr="00C257FA">
        <w:rPr>
          <w:sz w:val="28"/>
          <w:szCs w:val="28"/>
        </w:rPr>
        <w:t xml:space="preserve">ринтер </w:t>
      </w:r>
      <w:proofErr w:type="spellStart"/>
      <w:r w:rsidR="0005139A" w:rsidRPr="00C257FA">
        <w:rPr>
          <w:sz w:val="28"/>
          <w:szCs w:val="28"/>
          <w:lang w:val="en-US"/>
        </w:rPr>
        <w:t>Laserjet</w:t>
      </w:r>
      <w:proofErr w:type="spellEnd"/>
      <w:r w:rsidR="0005139A" w:rsidRPr="00C257FA">
        <w:rPr>
          <w:sz w:val="28"/>
          <w:szCs w:val="28"/>
        </w:rPr>
        <w:t xml:space="preserve"> (лазерный) – 1 ед., первоначально-восстановительной стоимостью 9,6 </w:t>
      </w:r>
      <w:proofErr w:type="spellStart"/>
      <w:r w:rsidR="0005139A" w:rsidRPr="00C257FA">
        <w:rPr>
          <w:sz w:val="28"/>
          <w:szCs w:val="28"/>
        </w:rPr>
        <w:t>тыс.руб</w:t>
      </w:r>
      <w:proofErr w:type="spellEnd"/>
      <w:r w:rsidR="0005139A" w:rsidRPr="00C257FA">
        <w:rPr>
          <w:sz w:val="28"/>
          <w:szCs w:val="28"/>
        </w:rPr>
        <w:t>.;</w:t>
      </w:r>
    </w:p>
    <w:p w:rsidR="00210818" w:rsidRPr="00C871C9" w:rsidRDefault="0005139A" w:rsidP="00C871C9">
      <w:pPr>
        <w:ind w:right="-1" w:firstLine="709"/>
        <w:jc w:val="both"/>
        <w:rPr>
          <w:sz w:val="28"/>
          <w:szCs w:val="28"/>
        </w:rPr>
      </w:pPr>
      <w:r w:rsidRPr="00C257FA">
        <w:rPr>
          <w:sz w:val="28"/>
          <w:szCs w:val="28"/>
        </w:rPr>
        <w:t xml:space="preserve">- </w:t>
      </w:r>
      <w:r w:rsidR="00D90290" w:rsidRPr="00C257FA">
        <w:rPr>
          <w:sz w:val="28"/>
          <w:szCs w:val="28"/>
        </w:rPr>
        <w:t xml:space="preserve">объект «Полигон твердых бытовых отходов </w:t>
      </w:r>
      <w:proofErr w:type="spellStart"/>
      <w:r w:rsidR="00D90290" w:rsidRPr="00C257FA">
        <w:rPr>
          <w:sz w:val="28"/>
          <w:szCs w:val="28"/>
        </w:rPr>
        <w:t>р.п</w:t>
      </w:r>
      <w:proofErr w:type="spellEnd"/>
      <w:r w:rsidR="00D90290" w:rsidRPr="00C257FA">
        <w:rPr>
          <w:sz w:val="28"/>
          <w:szCs w:val="28"/>
        </w:rPr>
        <w:t xml:space="preserve">. </w:t>
      </w:r>
      <w:proofErr w:type="gramStart"/>
      <w:r w:rsidR="00D90290" w:rsidRPr="00C257FA">
        <w:rPr>
          <w:sz w:val="28"/>
          <w:szCs w:val="28"/>
        </w:rPr>
        <w:t xml:space="preserve">Русский Акташ, в </w:t>
      </w:r>
      <w:proofErr w:type="spellStart"/>
      <w:r w:rsidR="00D90290" w:rsidRPr="00C257FA">
        <w:rPr>
          <w:sz w:val="28"/>
          <w:szCs w:val="28"/>
        </w:rPr>
        <w:t>т.ч</w:t>
      </w:r>
      <w:proofErr w:type="spellEnd"/>
      <w:r w:rsidR="00D90290" w:rsidRPr="00C257FA">
        <w:rPr>
          <w:sz w:val="28"/>
          <w:szCs w:val="28"/>
        </w:rPr>
        <w:t xml:space="preserve">. производственно-бытовое здание 79,7 </w:t>
      </w:r>
      <w:proofErr w:type="spellStart"/>
      <w:r w:rsidR="00D90290" w:rsidRPr="00C257FA">
        <w:rPr>
          <w:sz w:val="28"/>
          <w:szCs w:val="28"/>
        </w:rPr>
        <w:t>кв.м</w:t>
      </w:r>
      <w:proofErr w:type="spellEnd"/>
      <w:r w:rsidR="00D90290" w:rsidRPr="00C257FA">
        <w:rPr>
          <w:sz w:val="28"/>
          <w:szCs w:val="28"/>
        </w:rPr>
        <w:t xml:space="preserve">., противопожарный резервуар 53,4 </w:t>
      </w:r>
      <w:proofErr w:type="spellStart"/>
      <w:r w:rsidR="00D90290" w:rsidRPr="00C257FA">
        <w:rPr>
          <w:sz w:val="28"/>
          <w:szCs w:val="28"/>
        </w:rPr>
        <w:t>кв.м</w:t>
      </w:r>
      <w:proofErr w:type="spellEnd"/>
      <w:r w:rsidR="00D90290" w:rsidRPr="00C257FA">
        <w:rPr>
          <w:sz w:val="28"/>
          <w:szCs w:val="28"/>
        </w:rPr>
        <w:t xml:space="preserve">., грязеотстойник 12,48кв.м., площадка мойки контейнеров 46,2кв.м., ванна дезинфекции колес 41,3 </w:t>
      </w:r>
      <w:proofErr w:type="spellStart"/>
      <w:r w:rsidR="00D90290" w:rsidRPr="00C257FA">
        <w:rPr>
          <w:sz w:val="28"/>
          <w:szCs w:val="28"/>
        </w:rPr>
        <w:t>кв.м</w:t>
      </w:r>
      <w:proofErr w:type="spellEnd"/>
      <w:r w:rsidR="00D90290" w:rsidRPr="00C257FA">
        <w:rPr>
          <w:sz w:val="28"/>
          <w:szCs w:val="28"/>
        </w:rPr>
        <w:t xml:space="preserve">., участок складирования ТБО 7640 </w:t>
      </w:r>
      <w:proofErr w:type="spellStart"/>
      <w:r w:rsidR="00D90290" w:rsidRPr="00C257FA">
        <w:rPr>
          <w:sz w:val="28"/>
          <w:szCs w:val="28"/>
        </w:rPr>
        <w:t>кв.м</w:t>
      </w:r>
      <w:proofErr w:type="spellEnd"/>
      <w:r w:rsidR="00D90290" w:rsidRPr="00C257FA">
        <w:rPr>
          <w:sz w:val="28"/>
          <w:szCs w:val="28"/>
        </w:rPr>
        <w:t>.»</w:t>
      </w:r>
      <w:r w:rsidR="00D90290" w:rsidRPr="00210818">
        <w:rPr>
          <w:sz w:val="28"/>
          <w:szCs w:val="28"/>
        </w:rPr>
        <w:t>.</w:t>
      </w:r>
      <w:r w:rsidR="00D90290" w:rsidRPr="00C257FA">
        <w:rPr>
          <w:sz w:val="28"/>
          <w:szCs w:val="28"/>
        </w:rPr>
        <w:t xml:space="preserve"> </w:t>
      </w:r>
      <w:bookmarkStart w:id="0" w:name="_GoBack"/>
      <w:r w:rsidR="00D90290" w:rsidRPr="00C871C9">
        <w:rPr>
          <w:sz w:val="28"/>
          <w:szCs w:val="28"/>
        </w:rPr>
        <w:t xml:space="preserve">На момент визуального осмотра выявлено: забор и ворота полигона, противопожарный резервуар 53,4 </w:t>
      </w:r>
      <w:proofErr w:type="spellStart"/>
      <w:r w:rsidR="00D90290" w:rsidRPr="00C871C9">
        <w:rPr>
          <w:sz w:val="28"/>
          <w:szCs w:val="28"/>
        </w:rPr>
        <w:t>кв.м</w:t>
      </w:r>
      <w:proofErr w:type="spellEnd"/>
      <w:r w:rsidR="00D90290" w:rsidRPr="00C871C9">
        <w:rPr>
          <w:sz w:val="28"/>
          <w:szCs w:val="28"/>
        </w:rPr>
        <w:t xml:space="preserve">., грязеотстойник 12,48 </w:t>
      </w:r>
      <w:proofErr w:type="spellStart"/>
      <w:r w:rsidR="00D90290" w:rsidRPr="00C871C9">
        <w:rPr>
          <w:sz w:val="28"/>
          <w:szCs w:val="28"/>
        </w:rPr>
        <w:t>кв.м</w:t>
      </w:r>
      <w:proofErr w:type="spellEnd"/>
      <w:r w:rsidR="00D90290" w:rsidRPr="00C871C9">
        <w:rPr>
          <w:sz w:val="28"/>
          <w:szCs w:val="28"/>
        </w:rPr>
        <w:t xml:space="preserve">., площадка мойки контейнеров 46,2 </w:t>
      </w:r>
      <w:proofErr w:type="spellStart"/>
      <w:r w:rsidR="00D90290" w:rsidRPr="00C871C9">
        <w:rPr>
          <w:sz w:val="28"/>
          <w:szCs w:val="28"/>
        </w:rPr>
        <w:t>кв</w:t>
      </w:r>
      <w:proofErr w:type="gramEnd"/>
      <w:r w:rsidR="00D90290" w:rsidRPr="00C871C9">
        <w:rPr>
          <w:sz w:val="28"/>
          <w:szCs w:val="28"/>
        </w:rPr>
        <w:t>.</w:t>
      </w:r>
      <w:proofErr w:type="gramStart"/>
      <w:r w:rsidR="00D90290" w:rsidRPr="00C871C9">
        <w:rPr>
          <w:sz w:val="28"/>
          <w:szCs w:val="28"/>
        </w:rPr>
        <w:t>м</w:t>
      </w:r>
      <w:proofErr w:type="spellEnd"/>
      <w:r w:rsidR="00D90290" w:rsidRPr="00C871C9">
        <w:rPr>
          <w:sz w:val="28"/>
          <w:szCs w:val="28"/>
        </w:rPr>
        <w:t xml:space="preserve">., ванна дезинфекции колес 41,3 </w:t>
      </w:r>
      <w:proofErr w:type="spellStart"/>
      <w:r w:rsidR="00D90290" w:rsidRPr="00C871C9">
        <w:rPr>
          <w:sz w:val="28"/>
          <w:szCs w:val="28"/>
        </w:rPr>
        <w:t>кв.м</w:t>
      </w:r>
      <w:proofErr w:type="spellEnd"/>
      <w:r w:rsidR="00D90290" w:rsidRPr="00C871C9">
        <w:rPr>
          <w:sz w:val="28"/>
          <w:szCs w:val="28"/>
        </w:rPr>
        <w:t>. разобраны</w:t>
      </w:r>
      <w:r w:rsidR="00210818" w:rsidRPr="00C871C9">
        <w:rPr>
          <w:sz w:val="28"/>
          <w:szCs w:val="28"/>
        </w:rPr>
        <w:t>,</w:t>
      </w:r>
      <w:r w:rsidR="00D90290" w:rsidRPr="00C871C9">
        <w:rPr>
          <w:sz w:val="28"/>
          <w:szCs w:val="28"/>
        </w:rPr>
        <w:t xml:space="preserve"> и отсутствуют, полигон </w:t>
      </w:r>
      <w:r w:rsidR="00210818" w:rsidRPr="00C871C9">
        <w:rPr>
          <w:sz w:val="28"/>
          <w:szCs w:val="28"/>
        </w:rPr>
        <w:t>не охраняется;</w:t>
      </w:r>
      <w:r w:rsidR="00D90290" w:rsidRPr="00C871C9">
        <w:rPr>
          <w:sz w:val="28"/>
          <w:szCs w:val="28"/>
        </w:rPr>
        <w:t xml:space="preserve"> производственно-бытовое здание находится в бесхозном состоянии, имеет признаки разрушения, отсутствуют окна, двери, крыша.</w:t>
      </w:r>
      <w:bookmarkEnd w:id="0"/>
      <w:proofErr w:type="gramEnd"/>
      <w:r w:rsidR="00D90290" w:rsidRPr="00210818">
        <w:rPr>
          <w:i/>
          <w:sz w:val="28"/>
          <w:szCs w:val="28"/>
        </w:rPr>
        <w:t xml:space="preserve"> </w:t>
      </w:r>
      <w:r w:rsidR="00210818" w:rsidRPr="00C871C9">
        <w:rPr>
          <w:sz w:val="28"/>
          <w:szCs w:val="28"/>
        </w:rPr>
        <w:t>На территории полигона  имеются признаки несанкционированной добычи общераспространенных полезных ископаемых - песка.</w:t>
      </w:r>
    </w:p>
    <w:p w:rsidR="00210818" w:rsidRPr="00210818" w:rsidRDefault="00210818" w:rsidP="00210818">
      <w:pPr>
        <w:pStyle w:val="a6"/>
        <w:ind w:left="0" w:right="-1" w:firstLine="709"/>
        <w:jc w:val="both"/>
        <w:rPr>
          <w:b/>
          <w:color w:val="000000"/>
          <w:sz w:val="28"/>
          <w:szCs w:val="28"/>
        </w:rPr>
      </w:pPr>
    </w:p>
    <w:p w:rsidR="0077656C" w:rsidRPr="00D2409D" w:rsidRDefault="0077656C" w:rsidP="00C257F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B5D78">
        <w:rPr>
          <w:sz w:val="28"/>
          <w:szCs w:val="28"/>
        </w:rPr>
        <w:t>С учетом вышеизложенного,</w:t>
      </w:r>
      <w:r>
        <w:t xml:space="preserve"> </w:t>
      </w:r>
      <w:r w:rsidRPr="003402E8">
        <w:rPr>
          <w:sz w:val="28"/>
          <w:szCs w:val="28"/>
        </w:rPr>
        <w:t>с</w:t>
      </w:r>
      <w:r>
        <w:t xml:space="preserve"> </w:t>
      </w:r>
      <w:r w:rsidRPr="00E47532">
        <w:rPr>
          <w:bCs/>
          <w:sz w:val="28"/>
          <w:szCs w:val="28"/>
        </w:rPr>
        <w:t>целью реализации результатов проверки</w:t>
      </w:r>
      <w:r>
        <w:rPr>
          <w:bCs/>
          <w:sz w:val="28"/>
          <w:szCs w:val="28"/>
        </w:rPr>
        <w:t>,</w:t>
      </w:r>
      <w:r w:rsidRPr="00E47532">
        <w:rPr>
          <w:bCs/>
          <w:sz w:val="28"/>
          <w:szCs w:val="28"/>
        </w:rPr>
        <w:t xml:space="preserve"> </w:t>
      </w:r>
      <w:r w:rsidRPr="00E47532">
        <w:rPr>
          <w:sz w:val="28"/>
          <w:szCs w:val="28"/>
        </w:rPr>
        <w:t>соблюдения требований законодательства</w:t>
      </w:r>
      <w:r>
        <w:rPr>
          <w:sz w:val="28"/>
          <w:szCs w:val="28"/>
        </w:rPr>
        <w:t xml:space="preserve"> Контрольно-счетной палатой направлены: руководителю МУП «</w:t>
      </w:r>
      <w:r w:rsidR="00594553">
        <w:rPr>
          <w:sz w:val="28"/>
          <w:szCs w:val="28"/>
        </w:rPr>
        <w:t>ЖКХ (Инженерные сети)</w:t>
      </w:r>
      <w:r>
        <w:rPr>
          <w:sz w:val="28"/>
          <w:szCs w:val="28"/>
        </w:rPr>
        <w:t>» - пред</w:t>
      </w:r>
      <w:r w:rsidR="00594553">
        <w:rPr>
          <w:sz w:val="28"/>
          <w:szCs w:val="28"/>
        </w:rPr>
        <w:t>ставление</w:t>
      </w:r>
      <w:r>
        <w:rPr>
          <w:sz w:val="28"/>
          <w:szCs w:val="28"/>
        </w:rPr>
        <w:t xml:space="preserve"> №  от </w:t>
      </w:r>
      <w:r w:rsidR="00DD2A57">
        <w:rPr>
          <w:sz w:val="28"/>
          <w:szCs w:val="28"/>
        </w:rPr>
        <w:t>19.10</w:t>
      </w:r>
      <w:r>
        <w:rPr>
          <w:sz w:val="28"/>
          <w:szCs w:val="28"/>
        </w:rPr>
        <w:t>.202</w:t>
      </w:r>
      <w:r w:rsidR="00DD2A57">
        <w:rPr>
          <w:sz w:val="28"/>
          <w:szCs w:val="28"/>
        </w:rPr>
        <w:t>1</w:t>
      </w:r>
      <w:r>
        <w:rPr>
          <w:sz w:val="28"/>
          <w:szCs w:val="28"/>
        </w:rPr>
        <w:t>г.</w:t>
      </w:r>
      <w:r w:rsidR="00943763">
        <w:rPr>
          <w:sz w:val="28"/>
          <w:szCs w:val="28"/>
        </w:rPr>
        <w:t>; обращение в МБУ «Департамент экологии и природопользования АМР» от 18.10.2021г.</w:t>
      </w:r>
    </w:p>
    <w:p w:rsidR="0077656C" w:rsidRPr="00CB2B8A" w:rsidRDefault="0077656C" w:rsidP="00C257FA">
      <w:pPr>
        <w:pStyle w:val="a6"/>
        <w:ind w:right="-1"/>
        <w:jc w:val="both"/>
        <w:rPr>
          <w:sz w:val="28"/>
          <w:szCs w:val="28"/>
        </w:rPr>
      </w:pPr>
      <w:r w:rsidRPr="00CB2B8A">
        <w:rPr>
          <w:sz w:val="28"/>
          <w:szCs w:val="28"/>
        </w:rPr>
        <w:t xml:space="preserve">      </w:t>
      </w:r>
    </w:p>
    <w:p w:rsidR="008501EC" w:rsidRDefault="008501EC" w:rsidP="00ED3E64">
      <w:pPr>
        <w:ind w:right="-143" w:firstLine="360"/>
        <w:jc w:val="both"/>
        <w:rPr>
          <w:sz w:val="28"/>
          <w:szCs w:val="28"/>
        </w:rPr>
      </w:pPr>
    </w:p>
    <w:p w:rsidR="003C6C9D" w:rsidRPr="00CB2B8A" w:rsidRDefault="003C6C9D" w:rsidP="00CB2B8A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 xml:space="preserve">Председатель   </w:t>
      </w:r>
    </w:p>
    <w:p w:rsidR="00B60F7E" w:rsidRPr="00CB2B8A" w:rsidRDefault="003C6C9D" w:rsidP="00ED3E64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>Контрольно-счетной</w:t>
      </w:r>
      <w:r w:rsidR="00F267E4" w:rsidRPr="00CB2B8A">
        <w:rPr>
          <w:sz w:val="28"/>
          <w:szCs w:val="28"/>
        </w:rPr>
        <w:t xml:space="preserve"> </w:t>
      </w:r>
      <w:r w:rsidRPr="00CB2B8A">
        <w:rPr>
          <w:sz w:val="28"/>
          <w:szCs w:val="28"/>
        </w:rPr>
        <w:t xml:space="preserve">палаты:                                     </w:t>
      </w:r>
      <w:r w:rsidR="00943763">
        <w:rPr>
          <w:sz w:val="28"/>
          <w:szCs w:val="28"/>
        </w:rPr>
        <w:t xml:space="preserve">           </w:t>
      </w:r>
      <w:r w:rsidRPr="00CB2B8A">
        <w:rPr>
          <w:sz w:val="28"/>
          <w:szCs w:val="28"/>
        </w:rPr>
        <w:t xml:space="preserve">  </w:t>
      </w:r>
      <w:proofErr w:type="spellStart"/>
      <w:r w:rsidRPr="00CB2B8A">
        <w:rPr>
          <w:sz w:val="28"/>
          <w:szCs w:val="28"/>
        </w:rPr>
        <w:t>Г.Н.Насибуллина</w:t>
      </w:r>
      <w:proofErr w:type="spellEnd"/>
    </w:p>
    <w:sectPr w:rsidR="00B60F7E" w:rsidRPr="00CB2B8A" w:rsidSect="0023325A"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A23" w:rsidRDefault="001D5A23">
      <w:r>
        <w:separator/>
      </w:r>
    </w:p>
  </w:endnote>
  <w:endnote w:type="continuationSeparator" w:id="0">
    <w:p w:rsidR="001D5A23" w:rsidRDefault="001D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592698"/>
      <w:docPartObj>
        <w:docPartGallery w:val="Page Numbers (Bottom of Page)"/>
        <w:docPartUnique/>
      </w:docPartObj>
    </w:sdtPr>
    <w:sdtEndPr/>
    <w:sdtContent>
      <w:p w:rsidR="0052003A" w:rsidRDefault="008965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1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003A" w:rsidRDefault="005200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A23" w:rsidRDefault="001D5A23">
      <w:r>
        <w:separator/>
      </w:r>
    </w:p>
  </w:footnote>
  <w:footnote w:type="continuationSeparator" w:id="0">
    <w:p w:rsidR="001D5A23" w:rsidRDefault="001D5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7AA"/>
    <w:multiLevelType w:val="hybridMultilevel"/>
    <w:tmpl w:val="2D882F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091B"/>
    <w:multiLevelType w:val="hybridMultilevel"/>
    <w:tmpl w:val="6D82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43603E"/>
    <w:multiLevelType w:val="hybridMultilevel"/>
    <w:tmpl w:val="A36E3B88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3">
    <w:nsid w:val="29893A71"/>
    <w:multiLevelType w:val="hybridMultilevel"/>
    <w:tmpl w:val="DA78B90A"/>
    <w:lvl w:ilvl="0" w:tplc="4B0EDE9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D734327"/>
    <w:multiLevelType w:val="hybridMultilevel"/>
    <w:tmpl w:val="367812C6"/>
    <w:lvl w:ilvl="0" w:tplc="B1C0BDB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DC16F91"/>
    <w:multiLevelType w:val="hybridMultilevel"/>
    <w:tmpl w:val="5DAAA504"/>
    <w:lvl w:ilvl="0" w:tplc="22C64C44">
      <w:start w:val="1"/>
      <w:numFmt w:val="decimal"/>
      <w:lvlText w:val="%1)"/>
      <w:lvlJc w:val="left"/>
      <w:pPr>
        <w:ind w:left="92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2EC276C9"/>
    <w:multiLevelType w:val="hybridMultilevel"/>
    <w:tmpl w:val="4D24E1AA"/>
    <w:lvl w:ilvl="0" w:tplc="CD444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350EA"/>
    <w:multiLevelType w:val="hybridMultilevel"/>
    <w:tmpl w:val="1956427A"/>
    <w:lvl w:ilvl="0" w:tplc="9E56B87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2257D"/>
    <w:multiLevelType w:val="hybridMultilevel"/>
    <w:tmpl w:val="BA283D54"/>
    <w:lvl w:ilvl="0" w:tplc="C6B81CF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C6861"/>
    <w:multiLevelType w:val="hybridMultilevel"/>
    <w:tmpl w:val="F948D7B8"/>
    <w:lvl w:ilvl="0" w:tplc="B01E1F2A">
      <w:start w:val="7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C44B8A"/>
    <w:multiLevelType w:val="hybridMultilevel"/>
    <w:tmpl w:val="62F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E3ED1"/>
    <w:multiLevelType w:val="hybridMultilevel"/>
    <w:tmpl w:val="79703CEA"/>
    <w:lvl w:ilvl="0" w:tplc="CB7CF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7058F"/>
    <w:multiLevelType w:val="hybridMultilevel"/>
    <w:tmpl w:val="DA0C9D00"/>
    <w:lvl w:ilvl="0" w:tplc="AAE0CE28">
      <w:start w:val="8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301357"/>
    <w:multiLevelType w:val="hybridMultilevel"/>
    <w:tmpl w:val="0CB859DA"/>
    <w:lvl w:ilvl="0" w:tplc="0B16C3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1C4BA2"/>
    <w:multiLevelType w:val="hybridMultilevel"/>
    <w:tmpl w:val="71A679BC"/>
    <w:lvl w:ilvl="0" w:tplc="B2F261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B07B65"/>
    <w:multiLevelType w:val="hybridMultilevel"/>
    <w:tmpl w:val="3DA41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483646"/>
    <w:multiLevelType w:val="hybridMultilevel"/>
    <w:tmpl w:val="01CA1630"/>
    <w:lvl w:ilvl="0" w:tplc="5B205B18">
      <w:start w:val="1"/>
      <w:numFmt w:val="decimal"/>
      <w:lvlText w:val="%1."/>
      <w:lvlJc w:val="left"/>
      <w:pPr>
        <w:ind w:left="644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1C6224"/>
    <w:multiLevelType w:val="hybridMultilevel"/>
    <w:tmpl w:val="785E4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79F1A50"/>
    <w:multiLevelType w:val="hybridMultilevel"/>
    <w:tmpl w:val="79CE42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9">
    <w:nsid w:val="70D85BD9"/>
    <w:multiLevelType w:val="hybridMultilevel"/>
    <w:tmpl w:val="F89C2A62"/>
    <w:lvl w:ilvl="0" w:tplc="3DC634C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4674EE"/>
    <w:multiLevelType w:val="hybridMultilevel"/>
    <w:tmpl w:val="7A7C706A"/>
    <w:lvl w:ilvl="0" w:tplc="14E6FA5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0"/>
  </w:num>
  <w:num w:numId="5">
    <w:abstractNumId w:val="3"/>
  </w:num>
  <w:num w:numId="6">
    <w:abstractNumId w:val="11"/>
  </w:num>
  <w:num w:numId="7">
    <w:abstractNumId w:val="13"/>
  </w:num>
  <w:num w:numId="8">
    <w:abstractNumId w:val="14"/>
  </w:num>
  <w:num w:numId="9">
    <w:abstractNumId w:val="7"/>
  </w:num>
  <w:num w:numId="10">
    <w:abstractNumId w:val="5"/>
  </w:num>
  <w:num w:numId="11">
    <w:abstractNumId w:val="18"/>
  </w:num>
  <w:num w:numId="12">
    <w:abstractNumId w:val="15"/>
  </w:num>
  <w:num w:numId="13">
    <w:abstractNumId w:val="17"/>
  </w:num>
  <w:num w:numId="14">
    <w:abstractNumId w:val="2"/>
  </w:num>
  <w:num w:numId="15">
    <w:abstractNumId w:val="0"/>
  </w:num>
  <w:num w:numId="16">
    <w:abstractNumId w:val="9"/>
  </w:num>
  <w:num w:numId="17">
    <w:abstractNumId w:val="8"/>
  </w:num>
  <w:num w:numId="18">
    <w:abstractNumId w:val="19"/>
  </w:num>
  <w:num w:numId="19">
    <w:abstractNumId w:val="12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C9D"/>
    <w:rsid w:val="00017038"/>
    <w:rsid w:val="000304D5"/>
    <w:rsid w:val="00037BD9"/>
    <w:rsid w:val="00047F39"/>
    <w:rsid w:val="0005139A"/>
    <w:rsid w:val="0006102C"/>
    <w:rsid w:val="0008225F"/>
    <w:rsid w:val="000A7452"/>
    <w:rsid w:val="000A77DD"/>
    <w:rsid w:val="000C1C9E"/>
    <w:rsid w:val="000C2BC6"/>
    <w:rsid w:val="00104206"/>
    <w:rsid w:val="00104565"/>
    <w:rsid w:val="001116AD"/>
    <w:rsid w:val="00153616"/>
    <w:rsid w:val="001537AC"/>
    <w:rsid w:val="0015390F"/>
    <w:rsid w:val="001539CC"/>
    <w:rsid w:val="00180FA8"/>
    <w:rsid w:val="001A7353"/>
    <w:rsid w:val="001B2A66"/>
    <w:rsid w:val="001C6269"/>
    <w:rsid w:val="001D566F"/>
    <w:rsid w:val="001D5A23"/>
    <w:rsid w:val="001F59FC"/>
    <w:rsid w:val="00210818"/>
    <w:rsid w:val="00213983"/>
    <w:rsid w:val="0023325A"/>
    <w:rsid w:val="00236F8B"/>
    <w:rsid w:val="00244E8C"/>
    <w:rsid w:val="00272835"/>
    <w:rsid w:val="00295CF0"/>
    <w:rsid w:val="002A6D4C"/>
    <w:rsid w:val="002D0210"/>
    <w:rsid w:val="002D447A"/>
    <w:rsid w:val="002D7FDB"/>
    <w:rsid w:val="00302DE0"/>
    <w:rsid w:val="003376D9"/>
    <w:rsid w:val="0034163F"/>
    <w:rsid w:val="003543E8"/>
    <w:rsid w:val="00390B00"/>
    <w:rsid w:val="003C121F"/>
    <w:rsid w:val="003C6C9D"/>
    <w:rsid w:val="003D2FCC"/>
    <w:rsid w:val="003D76F7"/>
    <w:rsid w:val="003E295A"/>
    <w:rsid w:val="003E57E9"/>
    <w:rsid w:val="003F76DA"/>
    <w:rsid w:val="00406EF1"/>
    <w:rsid w:val="00407FDA"/>
    <w:rsid w:val="00440B73"/>
    <w:rsid w:val="0048429E"/>
    <w:rsid w:val="004E4F2E"/>
    <w:rsid w:val="00512941"/>
    <w:rsid w:val="0052003A"/>
    <w:rsid w:val="00525DEC"/>
    <w:rsid w:val="0054527F"/>
    <w:rsid w:val="00577150"/>
    <w:rsid w:val="00591D1F"/>
    <w:rsid w:val="00594553"/>
    <w:rsid w:val="005A1D0F"/>
    <w:rsid w:val="005B4BC6"/>
    <w:rsid w:val="005B6FD4"/>
    <w:rsid w:val="005D2C9D"/>
    <w:rsid w:val="005D3E56"/>
    <w:rsid w:val="005E3DB9"/>
    <w:rsid w:val="005E4AAB"/>
    <w:rsid w:val="005E7D1E"/>
    <w:rsid w:val="00601C90"/>
    <w:rsid w:val="0065129A"/>
    <w:rsid w:val="006529A1"/>
    <w:rsid w:val="0066000B"/>
    <w:rsid w:val="006737EA"/>
    <w:rsid w:val="00674FD1"/>
    <w:rsid w:val="00685433"/>
    <w:rsid w:val="00695FF5"/>
    <w:rsid w:val="006B7D92"/>
    <w:rsid w:val="006D0BD5"/>
    <w:rsid w:val="006D21FD"/>
    <w:rsid w:val="006F761B"/>
    <w:rsid w:val="007101CB"/>
    <w:rsid w:val="007376E6"/>
    <w:rsid w:val="0074080D"/>
    <w:rsid w:val="007478DF"/>
    <w:rsid w:val="00765195"/>
    <w:rsid w:val="0077656C"/>
    <w:rsid w:val="0078750E"/>
    <w:rsid w:val="007A79B7"/>
    <w:rsid w:val="007D5990"/>
    <w:rsid w:val="007D7927"/>
    <w:rsid w:val="007E3336"/>
    <w:rsid w:val="007E7415"/>
    <w:rsid w:val="007F78E2"/>
    <w:rsid w:val="00831A66"/>
    <w:rsid w:val="00833B9B"/>
    <w:rsid w:val="008501EC"/>
    <w:rsid w:val="008551CD"/>
    <w:rsid w:val="00856F51"/>
    <w:rsid w:val="008571F9"/>
    <w:rsid w:val="00864AEB"/>
    <w:rsid w:val="00875B13"/>
    <w:rsid w:val="0087646B"/>
    <w:rsid w:val="00877383"/>
    <w:rsid w:val="008808BB"/>
    <w:rsid w:val="0089656E"/>
    <w:rsid w:val="008C3C66"/>
    <w:rsid w:val="008F3164"/>
    <w:rsid w:val="0092610B"/>
    <w:rsid w:val="009326DA"/>
    <w:rsid w:val="00943763"/>
    <w:rsid w:val="009A42DE"/>
    <w:rsid w:val="009B71E8"/>
    <w:rsid w:val="009E35EA"/>
    <w:rsid w:val="009F3F69"/>
    <w:rsid w:val="009F4458"/>
    <w:rsid w:val="009F5B44"/>
    <w:rsid w:val="00A05170"/>
    <w:rsid w:val="00A140AD"/>
    <w:rsid w:val="00A149F4"/>
    <w:rsid w:val="00A15565"/>
    <w:rsid w:val="00A2051F"/>
    <w:rsid w:val="00A22040"/>
    <w:rsid w:val="00A25196"/>
    <w:rsid w:val="00A63A8B"/>
    <w:rsid w:val="00A8195A"/>
    <w:rsid w:val="00A93D6F"/>
    <w:rsid w:val="00AA7D6E"/>
    <w:rsid w:val="00AB0DB8"/>
    <w:rsid w:val="00AB59B2"/>
    <w:rsid w:val="00AB66B7"/>
    <w:rsid w:val="00AD1A3F"/>
    <w:rsid w:val="00AE6E3D"/>
    <w:rsid w:val="00B23125"/>
    <w:rsid w:val="00B23AAF"/>
    <w:rsid w:val="00B3434A"/>
    <w:rsid w:val="00B348B3"/>
    <w:rsid w:val="00B34DCA"/>
    <w:rsid w:val="00B36397"/>
    <w:rsid w:val="00B60F7E"/>
    <w:rsid w:val="00B93F40"/>
    <w:rsid w:val="00B97E79"/>
    <w:rsid w:val="00BA5847"/>
    <w:rsid w:val="00BE4763"/>
    <w:rsid w:val="00BE634D"/>
    <w:rsid w:val="00BF5754"/>
    <w:rsid w:val="00C05C18"/>
    <w:rsid w:val="00C257FA"/>
    <w:rsid w:val="00C3133E"/>
    <w:rsid w:val="00C3404C"/>
    <w:rsid w:val="00C3602A"/>
    <w:rsid w:val="00C57BB7"/>
    <w:rsid w:val="00C601CF"/>
    <w:rsid w:val="00C660FC"/>
    <w:rsid w:val="00C765B9"/>
    <w:rsid w:val="00C76C70"/>
    <w:rsid w:val="00C8014A"/>
    <w:rsid w:val="00C871C9"/>
    <w:rsid w:val="00CB2B8A"/>
    <w:rsid w:val="00CC0028"/>
    <w:rsid w:val="00CC23FF"/>
    <w:rsid w:val="00CD4397"/>
    <w:rsid w:val="00CE6513"/>
    <w:rsid w:val="00CF392D"/>
    <w:rsid w:val="00D31057"/>
    <w:rsid w:val="00D51863"/>
    <w:rsid w:val="00D6793A"/>
    <w:rsid w:val="00D90290"/>
    <w:rsid w:val="00D91272"/>
    <w:rsid w:val="00DB16EF"/>
    <w:rsid w:val="00DC3EFD"/>
    <w:rsid w:val="00DC601B"/>
    <w:rsid w:val="00DD2A57"/>
    <w:rsid w:val="00DD41B8"/>
    <w:rsid w:val="00DE2CD5"/>
    <w:rsid w:val="00DF0C63"/>
    <w:rsid w:val="00DF6535"/>
    <w:rsid w:val="00DF7CD8"/>
    <w:rsid w:val="00E13A44"/>
    <w:rsid w:val="00E60D6B"/>
    <w:rsid w:val="00EB0084"/>
    <w:rsid w:val="00EB0D85"/>
    <w:rsid w:val="00EB4CB8"/>
    <w:rsid w:val="00EB6EA2"/>
    <w:rsid w:val="00ED01EC"/>
    <w:rsid w:val="00ED2ED0"/>
    <w:rsid w:val="00ED3E64"/>
    <w:rsid w:val="00EE02D2"/>
    <w:rsid w:val="00EE584E"/>
    <w:rsid w:val="00EE66BC"/>
    <w:rsid w:val="00EE6C41"/>
    <w:rsid w:val="00F05C1C"/>
    <w:rsid w:val="00F1320D"/>
    <w:rsid w:val="00F267E4"/>
    <w:rsid w:val="00F32933"/>
    <w:rsid w:val="00F42EB5"/>
    <w:rsid w:val="00F66CFD"/>
    <w:rsid w:val="00F8110C"/>
    <w:rsid w:val="00F91AF0"/>
    <w:rsid w:val="00FE0D29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3E295A"/>
    <w:pPr>
      <w:spacing w:before="100" w:beforeAutospacing="1" w:after="100" w:afterAutospacing="1"/>
      <w:outlineLvl w:val="1"/>
    </w:pPr>
    <w:rPr>
      <w:b/>
      <w:bCs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C6C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C6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6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C6C9D"/>
    <w:pPr>
      <w:ind w:left="720"/>
      <w:contextualSpacing/>
    </w:pPr>
  </w:style>
  <w:style w:type="character" w:styleId="a7">
    <w:name w:val="Emphasis"/>
    <w:basedOn w:val="a0"/>
    <w:uiPriority w:val="20"/>
    <w:qFormat/>
    <w:rsid w:val="00EB6EA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C12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2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65129A"/>
  </w:style>
  <w:style w:type="character" w:customStyle="1" w:styleId="20">
    <w:name w:val="Заголовок 2 Знак"/>
    <w:basedOn w:val="a0"/>
    <w:link w:val="2"/>
    <w:uiPriority w:val="9"/>
    <w:rsid w:val="003E295A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a">
    <w:name w:val="footnote text"/>
    <w:basedOn w:val="a"/>
    <w:link w:val="ab"/>
    <w:uiPriority w:val="99"/>
    <w:semiHidden/>
    <w:unhideWhenUsed/>
    <w:rsid w:val="00F42EB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42E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42EB5"/>
    <w:rPr>
      <w:vertAlign w:val="superscript"/>
    </w:rPr>
  </w:style>
  <w:style w:type="paragraph" w:styleId="ad">
    <w:name w:val="Normal (Web)"/>
    <w:basedOn w:val="a"/>
    <w:uiPriority w:val="99"/>
    <w:unhideWhenUsed/>
    <w:rsid w:val="00C660FC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D51863"/>
    <w:rPr>
      <w:b/>
      <w:bCs/>
    </w:rPr>
  </w:style>
  <w:style w:type="character" w:customStyle="1" w:styleId="count">
    <w:name w:val="count"/>
    <w:rsid w:val="00776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7EFCD-D2E0-4F3C-8686-F3E68517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KSP</cp:lastModifiedBy>
  <cp:revision>3</cp:revision>
  <dcterms:created xsi:type="dcterms:W3CDTF">2021-12-22T05:51:00Z</dcterms:created>
  <dcterms:modified xsi:type="dcterms:W3CDTF">2021-12-22T06:10:00Z</dcterms:modified>
</cp:coreProperties>
</file>